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2C" w:rsidRDefault="0017082C" w:rsidP="0017082C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л </w:t>
      </w:r>
    </w:p>
    <w:p w:rsidR="0017082C" w:rsidRPr="0017082C" w:rsidRDefault="0017082C" w:rsidP="0017082C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7082C">
        <w:rPr>
          <w:rFonts w:ascii="Times New Roman" w:hAnsi="Times New Roman" w:cs="Times New Roman"/>
          <w:b/>
          <w:caps/>
          <w:sz w:val="28"/>
          <w:szCs w:val="28"/>
        </w:rPr>
        <w:t>правила подачи и рассмотрения апелляций 201</w:t>
      </w:r>
      <w:r>
        <w:rPr>
          <w:rFonts w:ascii="Times New Roman" w:hAnsi="Times New Roman" w:cs="Times New Roman"/>
          <w:b/>
          <w:caps/>
          <w:sz w:val="28"/>
          <w:szCs w:val="28"/>
        </w:rPr>
        <w:t>9</w:t>
      </w:r>
    </w:p>
    <w:p w:rsidR="0017082C" w:rsidRDefault="0017082C" w:rsidP="0017082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82C" w:rsidRPr="00035BEE" w:rsidRDefault="0017082C" w:rsidP="0017082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По результатам вступительного испытания, проводимого </w:t>
      </w:r>
      <w:r>
        <w:rPr>
          <w:rFonts w:ascii="Times New Roman" w:hAnsi="Times New Roman" w:cs="Times New Roman"/>
          <w:sz w:val="28"/>
          <w:szCs w:val="28"/>
        </w:rPr>
        <w:t>ВГИФК</w:t>
      </w:r>
      <w:r w:rsidRPr="00035BEE">
        <w:rPr>
          <w:rFonts w:ascii="Times New Roman" w:hAnsi="Times New Roman" w:cs="Times New Roman"/>
          <w:sz w:val="28"/>
          <w:szCs w:val="28"/>
        </w:rPr>
        <w:t xml:space="preserve"> самостоятельно,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</w:t>
      </w:r>
      <w:bookmarkStart w:id="0" w:name="_GoBack"/>
      <w:bookmarkEnd w:id="0"/>
      <w:r w:rsidRPr="00035BEE">
        <w:rPr>
          <w:rFonts w:ascii="Times New Roman" w:hAnsi="Times New Roman" w:cs="Times New Roman"/>
          <w:sz w:val="28"/>
          <w:szCs w:val="28"/>
        </w:rPr>
        <w:t>ия.</w:t>
      </w:r>
    </w:p>
    <w:p w:rsidR="0017082C" w:rsidRPr="00035BEE" w:rsidRDefault="0017082C" w:rsidP="0017082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Апелляция подается одним из способов, указанных в </w:t>
      </w:r>
      <w:hyperlink w:anchor="Par369" w:tooltip="61. Документы, необходимые для поступления, представляются (направляются) в организацию одним из следующих способов:" w:history="1">
        <w:r w:rsidRPr="00953661">
          <w:rPr>
            <w:rFonts w:ascii="Times New Roman" w:hAnsi="Times New Roman" w:cs="Times New Roman"/>
            <w:color w:val="000000"/>
            <w:sz w:val="28"/>
            <w:szCs w:val="28"/>
          </w:rPr>
          <w:t>пункте 61</w:t>
        </w:r>
      </w:hyperlink>
      <w:r w:rsidRPr="00035BEE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 приема. </w:t>
      </w:r>
      <w:r w:rsidRPr="00035BEE">
        <w:rPr>
          <w:rFonts w:ascii="Times New Roman" w:hAnsi="Times New Roman" w:cs="Times New Roman"/>
          <w:sz w:val="28"/>
          <w:szCs w:val="28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17082C" w:rsidRPr="00035BEE" w:rsidRDefault="0017082C" w:rsidP="0017082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17082C" w:rsidRPr="00035BEE" w:rsidRDefault="0017082C" w:rsidP="0017082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Рассмотрение апелляции проводится не позднее следующего рабочего дня после дня ее подачи.</w:t>
      </w:r>
    </w:p>
    <w:p w:rsidR="0017082C" w:rsidRDefault="0017082C" w:rsidP="0017082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Поступающий (доверенное лицо) имеет право присутствовать при рассмотрении апелляции. С несовершеннолетним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17082C" w:rsidRDefault="0017082C" w:rsidP="0017082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625B11" w:rsidRDefault="0017082C" w:rsidP="0017082C">
      <w:pPr>
        <w:pStyle w:val="ConsPlusNormal"/>
        <w:spacing w:line="360" w:lineRule="auto"/>
        <w:ind w:firstLine="540"/>
        <w:jc w:val="both"/>
      </w:pPr>
      <w:r w:rsidRPr="00035BEE">
        <w:rPr>
          <w:rFonts w:ascii="Times New Roman" w:hAnsi="Times New Roman" w:cs="Times New Roman"/>
          <w:sz w:val="28"/>
          <w:szCs w:val="28"/>
        </w:rPr>
        <w:t xml:space="preserve">Оформленное протоколом решение апелляционной комиссии доводится </w:t>
      </w:r>
      <w:proofErr w:type="gramStart"/>
      <w:r w:rsidRPr="00035BEE">
        <w:rPr>
          <w:rFonts w:ascii="Times New Roman" w:hAnsi="Times New Roman" w:cs="Times New Roman"/>
          <w:sz w:val="28"/>
          <w:szCs w:val="28"/>
        </w:rPr>
        <w:t>до сведения</w:t>
      </w:r>
      <w:proofErr w:type="gramEnd"/>
      <w:r w:rsidRPr="00035BEE">
        <w:rPr>
          <w:rFonts w:ascii="Times New Roman" w:hAnsi="Times New Roman" w:cs="Times New Roman"/>
          <w:sz w:val="28"/>
          <w:szCs w:val="28"/>
        </w:rPr>
        <w:t xml:space="preserve"> поступающего (доверенного лица). Факт </w:t>
      </w:r>
      <w:proofErr w:type="gramStart"/>
      <w:r w:rsidRPr="00035BEE">
        <w:rPr>
          <w:rFonts w:ascii="Times New Roman" w:hAnsi="Times New Roman" w:cs="Times New Roman"/>
          <w:sz w:val="28"/>
          <w:szCs w:val="28"/>
        </w:rPr>
        <w:t>ознакомления</w:t>
      </w:r>
      <w:proofErr w:type="gramEnd"/>
      <w:r w:rsidRPr="00035BEE">
        <w:rPr>
          <w:rFonts w:ascii="Times New Roman" w:hAnsi="Times New Roman" w:cs="Times New Roman"/>
          <w:sz w:val="28"/>
          <w:szCs w:val="28"/>
        </w:rPr>
        <w:t xml:space="preserve"> поступающего (доверенного лица) с решением апелляционной комиссии заверяется подписью поступающего (доверенного лица).</w:t>
      </w:r>
    </w:p>
    <w:sectPr w:rsidR="00625B11" w:rsidSect="0017082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2C"/>
    <w:rsid w:val="0017082C"/>
    <w:rsid w:val="0062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1CCB3-EEA8-4A95-A234-F7107F5B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0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Анатольевна Буйлова</dc:creator>
  <cp:keywords/>
  <dc:description/>
  <cp:lastModifiedBy>Любовь Анатольевна Буйлова</cp:lastModifiedBy>
  <cp:revision>1</cp:revision>
  <dcterms:created xsi:type="dcterms:W3CDTF">2018-10-01T06:29:00Z</dcterms:created>
  <dcterms:modified xsi:type="dcterms:W3CDTF">2018-10-01T06:31:00Z</dcterms:modified>
</cp:coreProperties>
</file>