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AD" w:rsidRDefault="00DD0AAD" w:rsidP="00DD0AAD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и</w:t>
      </w:r>
    </w:p>
    <w:p w:rsidR="00DD0AAD" w:rsidRPr="00DD0AAD" w:rsidRDefault="00DD0AAD" w:rsidP="00DD0AAD">
      <w:pPr>
        <w:pStyle w:val="ConsPlusNormal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AD">
        <w:rPr>
          <w:rFonts w:ascii="Times New Roman" w:hAnsi="Times New Roman" w:cs="Times New Roman"/>
          <w:b/>
          <w:caps/>
          <w:sz w:val="28"/>
          <w:szCs w:val="28"/>
        </w:rPr>
        <w:t>информация об особенностях проведения вступительных испытаний для лиц с ограниченными возможностями здоровья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и</w:t>
      </w:r>
      <w:r w:rsidRPr="00DD0AAD">
        <w:rPr>
          <w:rFonts w:ascii="Times New Roman" w:hAnsi="Times New Roman" w:cs="Times New Roman"/>
          <w:b/>
          <w:caps/>
          <w:sz w:val="28"/>
          <w:szCs w:val="28"/>
        </w:rPr>
        <w:t xml:space="preserve"> инвалидов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DD0AAD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ВГИФК </w:t>
      </w:r>
      <w:r w:rsidRPr="00035BEE">
        <w:rPr>
          <w:rFonts w:ascii="Times New Roman" w:hAnsi="Times New Roman" w:cs="Times New Roman"/>
          <w:sz w:val="28"/>
          <w:szCs w:val="28"/>
        </w:rPr>
        <w:t>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1"/>
      <w:bookmarkEnd w:id="0"/>
      <w:r w:rsidRPr="00035B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ВГИФК</w:t>
      </w:r>
      <w:r w:rsidRPr="00035BEE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</w:t>
      </w:r>
      <w:bookmarkStart w:id="1" w:name="_GoBack"/>
      <w:bookmarkEnd w:id="1"/>
      <w:r w:rsidRPr="00035BEE">
        <w:rPr>
          <w:rFonts w:ascii="Times New Roman" w:hAnsi="Times New Roman" w:cs="Times New Roman"/>
          <w:sz w:val="28"/>
          <w:szCs w:val="28"/>
        </w:rPr>
        <w:t>ле наличие пандусов, подъемников, поручней, расширенных дверных проемов; при отсутствии лифтов аудитория должна располагаться на первом этаже здания).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</w:t>
      </w:r>
      <w:r w:rsidRPr="00035BEE">
        <w:rPr>
          <w:rFonts w:ascii="Times New Roman" w:hAnsi="Times New Roman" w:cs="Times New Roman"/>
          <w:sz w:val="28"/>
          <w:szCs w:val="28"/>
        </w:rPr>
        <w:lastRenderedPageBreak/>
        <w:t>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1"/>
      <w:bookmarkEnd w:id="2"/>
      <w:r w:rsidRPr="00035BEE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BEE">
        <w:rPr>
          <w:rFonts w:ascii="Times New Roman" w:hAnsi="Times New Roman" w:cs="Times New Roman"/>
          <w:sz w:val="28"/>
          <w:szCs w:val="28"/>
        </w:rPr>
        <w:t>по решению организации);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6) для лиц с нарушениями двигательных функций верхних конечностей или отсутствием верхних конечностей: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BEE">
        <w:rPr>
          <w:rFonts w:ascii="Times New Roman" w:hAnsi="Times New Roman" w:cs="Times New Roman"/>
          <w:sz w:val="28"/>
          <w:szCs w:val="28"/>
        </w:rPr>
        <w:t>по решению организации).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обстоятельства</w:t>
      </w:r>
      <w:r w:rsidRPr="00035BEE">
        <w:rPr>
          <w:rFonts w:ascii="Times New Roman" w:hAnsi="Times New Roman" w:cs="Times New Roman"/>
          <w:sz w:val="28"/>
          <w:szCs w:val="28"/>
        </w:rPr>
        <w:t xml:space="preserve"> предоставляют поступающим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BE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я для поступления только </w:t>
      </w:r>
      <w:r w:rsidRPr="00035BEE">
        <w:rPr>
          <w:rFonts w:ascii="Times New Roman" w:hAnsi="Times New Roman" w:cs="Times New Roman"/>
          <w:sz w:val="28"/>
          <w:szCs w:val="28"/>
        </w:rPr>
        <w:t>на основании заявления о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35BEE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AD" w:rsidRPr="00035BEE" w:rsidRDefault="00DD0AAD" w:rsidP="00DD0AAD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ВГИФК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35BEE">
        <w:rPr>
          <w:rFonts w:ascii="Times New Roman" w:hAnsi="Times New Roman" w:cs="Times New Roman"/>
          <w:sz w:val="28"/>
          <w:szCs w:val="28"/>
        </w:rPr>
        <w:t>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625B11" w:rsidRDefault="00625B11"/>
    <w:sectPr w:rsidR="006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D"/>
    <w:rsid w:val="00625B11"/>
    <w:rsid w:val="00D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2A8C-6C78-490F-8D1D-2F84B543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0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2018-10-01T06:21:00Z</dcterms:created>
  <dcterms:modified xsi:type="dcterms:W3CDTF">2018-10-01T06:24:00Z</dcterms:modified>
</cp:coreProperties>
</file>