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56" w:rsidRPr="0065267F" w:rsidRDefault="00BA0256" w:rsidP="00353F35">
      <w:pPr>
        <w:pStyle w:val="30"/>
        <w:shd w:val="clear" w:color="auto" w:fill="auto"/>
        <w:spacing w:line="360" w:lineRule="auto"/>
        <w:ind w:firstLine="709"/>
      </w:pPr>
      <w:r w:rsidRPr="0065267F">
        <w:t>МИНИСТЕРСТВО СПОРТА РОССИЙСКОЙ ФЕДЕРАЦИИ</w:t>
      </w:r>
      <w:r w:rsidRPr="0065267F">
        <w:br/>
        <w:t>ФЕДЕРАЛЬНОЕ ГОСУДАРСТВЕННОЕ БЮДЖЕТНОЕ</w:t>
      </w:r>
      <w:r w:rsidRPr="0065267F">
        <w:br/>
        <w:t>ОБРАЗОВАТЕЛЬНОЕ УЧРЕЖДЕНИЕ ВЫСШЕГО ОБРАЗОВАНИЯ</w:t>
      </w:r>
      <w:r w:rsidRPr="0065267F">
        <w:br/>
        <w:t>«ВОРОНЕЖСКИЙ ГОСУДАРСТВЕННЫЙ ИНСТИТУТ</w:t>
      </w:r>
      <w:r w:rsidRPr="0065267F">
        <w:br/>
        <w:t>ФИЗИЧЕСКОЙ КУЛЬТУРЫ»</w:t>
      </w:r>
    </w:p>
    <w:p w:rsidR="00BA0256" w:rsidRPr="0065267F" w:rsidRDefault="00BA0256" w:rsidP="0065267F">
      <w:pPr>
        <w:pStyle w:val="30"/>
        <w:shd w:val="clear" w:color="auto" w:fill="auto"/>
        <w:spacing w:line="360" w:lineRule="auto"/>
        <w:ind w:firstLine="709"/>
        <w:jc w:val="both"/>
      </w:pPr>
    </w:p>
    <w:p w:rsidR="00BA0256" w:rsidRPr="0065267F" w:rsidRDefault="00BA0256" w:rsidP="00353F35">
      <w:pPr>
        <w:pStyle w:val="30"/>
        <w:shd w:val="clear" w:color="auto" w:fill="auto"/>
        <w:spacing w:line="360" w:lineRule="auto"/>
        <w:ind w:firstLine="709"/>
        <w:jc w:val="right"/>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5"/>
      </w:tblGrid>
      <w:tr w:rsidR="00BA0256" w:rsidRPr="0065267F" w:rsidTr="00A06A7B">
        <w:tc>
          <w:tcPr>
            <w:tcW w:w="4744" w:type="dxa"/>
          </w:tcPr>
          <w:p w:rsidR="00BA0256" w:rsidRPr="0065267F" w:rsidRDefault="00BA0256" w:rsidP="00353F35">
            <w:pPr>
              <w:pStyle w:val="30"/>
              <w:shd w:val="clear" w:color="auto" w:fill="auto"/>
              <w:spacing w:line="360" w:lineRule="auto"/>
              <w:ind w:firstLine="709"/>
              <w:jc w:val="right"/>
            </w:pPr>
          </w:p>
        </w:tc>
        <w:tc>
          <w:tcPr>
            <w:tcW w:w="4745" w:type="dxa"/>
          </w:tcPr>
          <w:p w:rsidR="00BA0256" w:rsidRPr="0065267F" w:rsidRDefault="00BA0256" w:rsidP="00353F35">
            <w:pPr>
              <w:pStyle w:val="30"/>
              <w:shd w:val="clear" w:color="auto" w:fill="auto"/>
              <w:spacing w:line="360" w:lineRule="auto"/>
              <w:ind w:firstLine="709"/>
              <w:jc w:val="right"/>
              <w:rPr>
                <w:b w:val="0"/>
                <w:color w:val="212020"/>
              </w:rPr>
            </w:pPr>
            <w:r w:rsidRPr="0065267F">
              <w:rPr>
                <w:b w:val="0"/>
              </w:rPr>
              <w:t>УТВЕРЖДЕНО</w:t>
            </w:r>
          </w:p>
          <w:p w:rsidR="00BA0256" w:rsidRPr="0065267F" w:rsidRDefault="00BA0256" w:rsidP="00353F35">
            <w:pPr>
              <w:pStyle w:val="30"/>
              <w:shd w:val="clear" w:color="auto" w:fill="auto"/>
              <w:spacing w:line="360" w:lineRule="auto"/>
              <w:ind w:firstLine="709"/>
              <w:jc w:val="right"/>
              <w:rPr>
                <w:b w:val="0"/>
              </w:rPr>
            </w:pPr>
            <w:r w:rsidRPr="0065267F">
              <w:rPr>
                <w:b w:val="0"/>
              </w:rPr>
              <w:t>решением Ученого совета ФГБОУ ВО «ВГИФК»</w:t>
            </w:r>
          </w:p>
          <w:p w:rsidR="00BA0256" w:rsidRPr="0065267F" w:rsidRDefault="00BA0256" w:rsidP="00353F35">
            <w:pPr>
              <w:pStyle w:val="30"/>
              <w:shd w:val="clear" w:color="auto" w:fill="auto"/>
              <w:spacing w:line="360" w:lineRule="auto"/>
              <w:ind w:firstLine="709"/>
              <w:jc w:val="right"/>
              <w:rPr>
                <w:b w:val="0"/>
              </w:rPr>
            </w:pPr>
            <w:r w:rsidRPr="0065267F">
              <w:rPr>
                <w:b w:val="0"/>
              </w:rPr>
              <w:t>от «26» октября 2021 года</w:t>
            </w:r>
          </w:p>
          <w:p w:rsidR="00BA0256" w:rsidRPr="0065267F" w:rsidRDefault="00BA0256" w:rsidP="00353F35">
            <w:pPr>
              <w:pStyle w:val="30"/>
              <w:shd w:val="clear" w:color="auto" w:fill="auto"/>
              <w:spacing w:line="360" w:lineRule="auto"/>
              <w:ind w:firstLine="709"/>
              <w:jc w:val="right"/>
              <w:rPr>
                <w:b w:val="0"/>
              </w:rPr>
            </w:pPr>
            <w:r w:rsidRPr="0065267F">
              <w:rPr>
                <w:b w:val="0"/>
              </w:rPr>
              <w:t>протокол № 3</w:t>
            </w:r>
          </w:p>
          <w:p w:rsidR="00BA0256" w:rsidRPr="0065267F" w:rsidRDefault="00BA0256" w:rsidP="00353F35">
            <w:pPr>
              <w:pStyle w:val="30"/>
              <w:shd w:val="clear" w:color="auto" w:fill="auto"/>
              <w:spacing w:line="360" w:lineRule="auto"/>
              <w:ind w:firstLine="709"/>
              <w:jc w:val="right"/>
              <w:rPr>
                <w:b w:val="0"/>
              </w:rPr>
            </w:pPr>
            <w:r w:rsidRPr="0065267F">
              <w:rPr>
                <w:b w:val="0"/>
              </w:rPr>
              <w:t xml:space="preserve">председатель ученого совета </w:t>
            </w:r>
          </w:p>
          <w:p w:rsidR="00BA0256" w:rsidRPr="0065267F" w:rsidRDefault="00BA0256" w:rsidP="00353F35">
            <w:pPr>
              <w:pStyle w:val="30"/>
              <w:shd w:val="clear" w:color="auto" w:fill="auto"/>
              <w:spacing w:line="360" w:lineRule="auto"/>
              <w:ind w:firstLine="709"/>
              <w:jc w:val="right"/>
              <w:rPr>
                <w:b w:val="0"/>
              </w:rPr>
            </w:pPr>
            <w:r w:rsidRPr="0065267F">
              <w:rPr>
                <w:b w:val="0"/>
              </w:rPr>
              <w:t>______________ А.В. Сысоев.</w:t>
            </w:r>
          </w:p>
          <w:p w:rsidR="00BA0256" w:rsidRPr="0065267F" w:rsidRDefault="00BA0256" w:rsidP="00353F35">
            <w:pPr>
              <w:pStyle w:val="30"/>
              <w:shd w:val="clear" w:color="auto" w:fill="auto"/>
              <w:spacing w:line="360" w:lineRule="auto"/>
              <w:ind w:firstLine="709"/>
              <w:jc w:val="right"/>
              <w:rPr>
                <w:b w:val="0"/>
              </w:rPr>
            </w:pPr>
            <w:r w:rsidRPr="0065267F">
              <w:rPr>
                <w:b w:val="0"/>
              </w:rPr>
              <w:t>секретарь ученого совета</w:t>
            </w:r>
          </w:p>
          <w:p w:rsidR="00BA0256" w:rsidRPr="0065267F" w:rsidRDefault="00BA0256" w:rsidP="00353F35">
            <w:pPr>
              <w:pStyle w:val="30"/>
              <w:shd w:val="clear" w:color="auto" w:fill="auto"/>
              <w:spacing w:line="360" w:lineRule="auto"/>
              <w:ind w:firstLine="709"/>
              <w:jc w:val="right"/>
              <w:rPr>
                <w:b w:val="0"/>
              </w:rPr>
            </w:pPr>
            <w:r w:rsidRPr="0065267F">
              <w:rPr>
                <w:b w:val="0"/>
              </w:rPr>
              <w:t>___________О.Н. Савинкова.</w:t>
            </w:r>
          </w:p>
          <w:p w:rsidR="00BA0256" w:rsidRPr="0065267F" w:rsidRDefault="00BA0256" w:rsidP="00353F35">
            <w:pPr>
              <w:pStyle w:val="30"/>
              <w:shd w:val="clear" w:color="auto" w:fill="auto"/>
              <w:spacing w:line="360" w:lineRule="auto"/>
              <w:ind w:firstLine="709"/>
              <w:jc w:val="right"/>
              <w:rPr>
                <w:b w:val="0"/>
              </w:rPr>
            </w:pPr>
          </w:p>
        </w:tc>
      </w:tr>
    </w:tbl>
    <w:p w:rsidR="00BA0256" w:rsidRPr="0065267F" w:rsidRDefault="00BA0256" w:rsidP="0065267F">
      <w:pPr>
        <w:pStyle w:val="30"/>
        <w:shd w:val="clear" w:color="auto" w:fill="auto"/>
        <w:spacing w:line="360" w:lineRule="auto"/>
        <w:ind w:firstLine="709"/>
        <w:jc w:val="both"/>
      </w:pPr>
    </w:p>
    <w:p w:rsidR="00BA0256" w:rsidRPr="0065267F" w:rsidRDefault="00BA0256" w:rsidP="0065267F">
      <w:pPr>
        <w:pStyle w:val="30"/>
        <w:shd w:val="clear" w:color="auto" w:fill="auto"/>
        <w:spacing w:line="360" w:lineRule="auto"/>
        <w:ind w:firstLine="709"/>
        <w:jc w:val="both"/>
      </w:pPr>
    </w:p>
    <w:p w:rsidR="00BA0256" w:rsidRDefault="00BA0256" w:rsidP="00353F35">
      <w:pPr>
        <w:pStyle w:val="30"/>
        <w:shd w:val="clear" w:color="auto" w:fill="auto"/>
        <w:spacing w:line="360" w:lineRule="auto"/>
        <w:ind w:firstLine="709"/>
      </w:pPr>
      <w:r w:rsidRPr="0065267F">
        <w:t>ПРАВИЛА ПРИЁМА</w:t>
      </w:r>
    </w:p>
    <w:p w:rsidR="00353F35" w:rsidRPr="0065267F" w:rsidRDefault="00353F35" w:rsidP="0065267F">
      <w:pPr>
        <w:pStyle w:val="30"/>
        <w:shd w:val="clear" w:color="auto" w:fill="auto"/>
        <w:spacing w:line="360" w:lineRule="auto"/>
        <w:ind w:firstLine="709"/>
        <w:jc w:val="both"/>
      </w:pPr>
    </w:p>
    <w:p w:rsidR="00353F35" w:rsidRDefault="00BA0256" w:rsidP="00353F35">
      <w:pPr>
        <w:pStyle w:val="30"/>
        <w:shd w:val="clear" w:color="auto" w:fill="auto"/>
        <w:spacing w:line="360" w:lineRule="auto"/>
        <w:ind w:firstLine="709"/>
      </w:pPr>
      <w:r w:rsidRPr="0065267F">
        <w:t>в Федеральное государственное бюджетное образовательное учреждение</w:t>
      </w:r>
      <w:r w:rsidR="00353F35">
        <w:t xml:space="preserve"> </w:t>
      </w:r>
      <w:r w:rsidRPr="0065267F">
        <w:t xml:space="preserve">высшего образования «Воронежский государственный институт физической культуры» на 2022-2023 учебный год </w:t>
      </w:r>
    </w:p>
    <w:p w:rsidR="00BA0256" w:rsidRPr="0065267F" w:rsidRDefault="00BA0256" w:rsidP="00353F35">
      <w:pPr>
        <w:pStyle w:val="30"/>
        <w:shd w:val="clear" w:color="auto" w:fill="auto"/>
        <w:spacing w:line="360" w:lineRule="auto"/>
        <w:ind w:firstLine="709"/>
      </w:pPr>
      <w:r w:rsidRPr="0065267F">
        <w:t>(</w:t>
      </w:r>
      <w:proofErr w:type="spellStart"/>
      <w:r w:rsidRPr="0065267F">
        <w:t>бакалавриат</w:t>
      </w:r>
      <w:proofErr w:type="spellEnd"/>
      <w:r w:rsidRPr="0065267F">
        <w:t xml:space="preserve"> и магистратура)</w:t>
      </w:r>
    </w:p>
    <w:p w:rsidR="00BA0256" w:rsidRPr="0065267F" w:rsidRDefault="00BA0256" w:rsidP="0065267F">
      <w:pPr>
        <w:pStyle w:val="30"/>
        <w:shd w:val="clear" w:color="auto" w:fill="auto"/>
        <w:spacing w:line="360" w:lineRule="auto"/>
        <w:ind w:firstLine="709"/>
        <w:jc w:val="both"/>
      </w:pPr>
    </w:p>
    <w:p w:rsidR="00BA0256" w:rsidRPr="0065267F" w:rsidRDefault="00BA0256" w:rsidP="0065267F">
      <w:pPr>
        <w:pStyle w:val="30"/>
        <w:shd w:val="clear" w:color="auto" w:fill="auto"/>
        <w:spacing w:line="360" w:lineRule="auto"/>
        <w:ind w:firstLine="709"/>
        <w:jc w:val="both"/>
      </w:pPr>
    </w:p>
    <w:p w:rsidR="00BA0256" w:rsidRPr="0065267F" w:rsidRDefault="00BA0256" w:rsidP="0065267F">
      <w:pPr>
        <w:pStyle w:val="30"/>
        <w:shd w:val="clear" w:color="auto" w:fill="auto"/>
        <w:spacing w:line="360" w:lineRule="auto"/>
        <w:ind w:firstLine="709"/>
        <w:jc w:val="both"/>
      </w:pPr>
    </w:p>
    <w:p w:rsidR="00BA0256" w:rsidRPr="0065267F" w:rsidRDefault="00BA0256" w:rsidP="0065267F">
      <w:pPr>
        <w:pStyle w:val="30"/>
        <w:shd w:val="clear" w:color="auto" w:fill="auto"/>
        <w:spacing w:line="360" w:lineRule="auto"/>
        <w:ind w:firstLine="709"/>
        <w:jc w:val="both"/>
      </w:pPr>
    </w:p>
    <w:p w:rsidR="00BA0256" w:rsidRPr="0065267F" w:rsidRDefault="00BA0256" w:rsidP="0065267F">
      <w:pPr>
        <w:pStyle w:val="30"/>
        <w:shd w:val="clear" w:color="auto" w:fill="auto"/>
        <w:spacing w:line="360" w:lineRule="auto"/>
        <w:ind w:firstLine="709"/>
        <w:jc w:val="both"/>
      </w:pPr>
    </w:p>
    <w:p w:rsidR="00BA0256" w:rsidRPr="0065267F" w:rsidRDefault="00BA0256" w:rsidP="00353F35">
      <w:pPr>
        <w:pStyle w:val="30"/>
        <w:shd w:val="clear" w:color="auto" w:fill="auto"/>
        <w:spacing w:line="360" w:lineRule="auto"/>
        <w:ind w:firstLine="709"/>
        <w:sectPr w:rsidR="00BA0256" w:rsidRPr="0065267F">
          <w:footerReference w:type="default" r:id="rId8"/>
          <w:footerReference w:type="first" r:id="rId9"/>
          <w:pgSz w:w="11900" w:h="16840"/>
          <w:pgMar w:top="645" w:right="896" w:bottom="1379" w:left="1731" w:header="0" w:footer="3" w:gutter="0"/>
          <w:cols w:space="720"/>
          <w:noEndnote/>
          <w:titlePg/>
          <w:docGrid w:linePitch="360"/>
        </w:sectPr>
      </w:pPr>
      <w:r w:rsidRPr="0065267F">
        <w:t>Воронеж, 2021</w:t>
      </w:r>
    </w:p>
    <w:p w:rsidR="002B60E5" w:rsidRPr="0065267F" w:rsidRDefault="002B60E5" w:rsidP="0065267F">
      <w:pPr>
        <w:spacing w:line="360" w:lineRule="auto"/>
        <w:ind w:firstLine="709"/>
        <w:jc w:val="both"/>
        <w:rPr>
          <w:rFonts w:ascii="Times New Roman" w:hAnsi="Times New Roman" w:cs="Times New Roman"/>
          <w:sz w:val="28"/>
          <w:szCs w:val="28"/>
        </w:rPr>
      </w:pPr>
    </w:p>
    <w:p w:rsidR="002B60E5" w:rsidRDefault="00A06A7B" w:rsidP="00450E5B">
      <w:pPr>
        <w:pStyle w:val="11"/>
        <w:numPr>
          <w:ilvl w:val="0"/>
          <w:numId w:val="1"/>
        </w:numPr>
        <w:shd w:val="clear" w:color="auto" w:fill="auto"/>
        <w:tabs>
          <w:tab w:val="left" w:pos="720"/>
        </w:tabs>
        <w:spacing w:after="0"/>
        <w:ind w:firstLine="709"/>
        <w:outlineLvl w:val="9"/>
      </w:pPr>
      <w:bookmarkStart w:id="0" w:name="bookmark0"/>
      <w:bookmarkStart w:id="1" w:name="bookmark1"/>
      <w:r w:rsidRPr="0065267F">
        <w:t>Общие положения</w:t>
      </w:r>
      <w:bookmarkEnd w:id="0"/>
      <w:bookmarkEnd w:id="1"/>
    </w:p>
    <w:p w:rsidR="00450E5B" w:rsidRDefault="00450E5B" w:rsidP="00450E5B">
      <w:pPr>
        <w:pStyle w:val="11"/>
        <w:shd w:val="clear" w:color="auto" w:fill="auto"/>
        <w:tabs>
          <w:tab w:val="left" w:pos="720"/>
        </w:tabs>
        <w:spacing w:after="0"/>
        <w:outlineLvl w:val="9"/>
      </w:pPr>
    </w:p>
    <w:p w:rsidR="002B60E5" w:rsidRPr="0065267F" w:rsidRDefault="00A06A7B" w:rsidP="0065267F">
      <w:pPr>
        <w:pStyle w:val="1"/>
        <w:shd w:val="clear" w:color="auto" w:fill="auto"/>
        <w:ind w:firstLine="709"/>
        <w:jc w:val="both"/>
      </w:pPr>
      <w:r w:rsidRPr="0065267F">
        <w:t xml:space="preserve">1. </w:t>
      </w:r>
      <w:proofErr w:type="gramStart"/>
      <w:r w:rsidRPr="0065267F">
        <w:t>Настоящие Правила приема на обучение по образовательным программам высшего образования (далее - Правила) регламентируют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и программам магистратуры (далее соответственно - программы бакалавриата, программы магистратуры) в Федеральное государственное бюджетное образовательное учреждение высшего образования «Воронежский государственный институт физической культуры» (далее – институт, ФГБОУ ВО</w:t>
      </w:r>
      <w:proofErr w:type="gramEnd"/>
      <w:r w:rsidRPr="0065267F">
        <w:t xml:space="preserve"> «</w:t>
      </w:r>
      <w:proofErr w:type="gramStart"/>
      <w:r w:rsidRPr="0065267F">
        <w:t>ВГИФК»).</w:t>
      </w:r>
      <w:proofErr w:type="gramEnd"/>
    </w:p>
    <w:p w:rsidR="002B60E5" w:rsidRPr="0065267F" w:rsidRDefault="00A06A7B" w:rsidP="0065267F">
      <w:pPr>
        <w:pStyle w:val="1"/>
        <w:numPr>
          <w:ilvl w:val="0"/>
          <w:numId w:val="2"/>
        </w:numPr>
        <w:shd w:val="clear" w:color="auto" w:fill="auto"/>
        <w:tabs>
          <w:tab w:val="left" w:pos="1057"/>
        </w:tabs>
        <w:ind w:firstLine="709"/>
        <w:jc w:val="both"/>
      </w:pPr>
      <w:r w:rsidRPr="0065267F">
        <w:t xml:space="preserve">ФГБОУ ВО «ВГИФК» объявляет прием на </w:t>
      </w:r>
      <w:proofErr w:type="gramStart"/>
      <w:r w:rsidRPr="0065267F">
        <w:t>обучение по программам</w:t>
      </w:r>
      <w:proofErr w:type="gramEnd"/>
      <w:r w:rsidRPr="0065267F">
        <w:t xml:space="preserve"> бакалавриата и программам магистратуры (далее соответственно - прием, образовательные программы) на основании лицензии на осуществление образовательной деятельности по соответствующим образовательным программам.</w:t>
      </w:r>
    </w:p>
    <w:p w:rsidR="003B55D3" w:rsidRPr="0065267F" w:rsidRDefault="0021699E" w:rsidP="0065267F">
      <w:pPr>
        <w:pStyle w:val="22"/>
        <w:numPr>
          <w:ilvl w:val="0"/>
          <w:numId w:val="2"/>
        </w:numPr>
        <w:shd w:val="clear" w:color="auto" w:fill="auto"/>
        <w:tabs>
          <w:tab w:val="left" w:pos="932"/>
        </w:tabs>
        <w:spacing w:before="0" w:line="360" w:lineRule="auto"/>
        <w:ind w:firstLine="709"/>
        <w:rPr>
          <w:sz w:val="28"/>
          <w:szCs w:val="28"/>
        </w:rPr>
      </w:pPr>
      <w:r>
        <w:rPr>
          <w:sz w:val="28"/>
          <w:szCs w:val="28"/>
        </w:rPr>
        <w:t xml:space="preserve"> </w:t>
      </w:r>
      <w:proofErr w:type="gramStart"/>
      <w:r w:rsidR="003B55D3" w:rsidRPr="0065267F">
        <w:rPr>
          <w:sz w:val="28"/>
          <w:szCs w:val="28"/>
        </w:rPr>
        <w:t>Настоящие правила приема на обучение по образовательным программам высшего образования - программам бакалавриата, программам магистратуры на 2022-2023</w:t>
      </w:r>
      <w:r>
        <w:rPr>
          <w:sz w:val="28"/>
          <w:szCs w:val="28"/>
        </w:rPr>
        <w:t xml:space="preserve"> </w:t>
      </w:r>
      <w:r w:rsidR="003B55D3" w:rsidRPr="0065267F">
        <w:rPr>
          <w:sz w:val="28"/>
          <w:szCs w:val="28"/>
        </w:rPr>
        <w:t xml:space="preserve">учебный год разработаны на основании Федерального закона Российской Федерации части 8 статьи 55 Федерального закона от 29.12.2012 г. № 273-ФЗ «Об образовании в Российской Федерации» (Собрание законодательства Российской Федерации, 2012, № 53, ст. 7598;2019, № 30, ст. 4134) и подпунктом 4.2.31 пункта 4.2, Приказа Минобрнауки РФ «Об утверждении Порядка приема на обучение по образовательным программам высшего образования - программам бакалавриата, программам </w:t>
      </w:r>
      <w:proofErr w:type="spellStart"/>
      <w:r w:rsidR="003B55D3" w:rsidRPr="0065267F">
        <w:rPr>
          <w:sz w:val="28"/>
          <w:szCs w:val="28"/>
        </w:rPr>
        <w:t>специалитета</w:t>
      </w:r>
      <w:proofErr w:type="spellEnd"/>
      <w:r w:rsidR="003B55D3" w:rsidRPr="0065267F">
        <w:rPr>
          <w:sz w:val="28"/>
          <w:szCs w:val="28"/>
        </w:rPr>
        <w:t xml:space="preserve">, программам магистратуры», от 21 августа 2020 года №1076,Приказ Минобрнауки России от 25 января 2021 года №38 «О Внесении изменений в Порядок приема на обучение по образовательным программам высшего образования - программам бакалавриата, </w:t>
      </w:r>
      <w:proofErr w:type="spellStart"/>
      <w:r w:rsidR="003B55D3" w:rsidRPr="0065267F">
        <w:rPr>
          <w:sz w:val="28"/>
          <w:szCs w:val="28"/>
        </w:rPr>
        <w:t>программамспециалитета</w:t>
      </w:r>
      <w:proofErr w:type="spellEnd"/>
      <w:proofErr w:type="gramEnd"/>
      <w:r w:rsidR="003B55D3" w:rsidRPr="0065267F">
        <w:rPr>
          <w:sz w:val="28"/>
          <w:szCs w:val="28"/>
        </w:rPr>
        <w:t xml:space="preserve">, программам </w:t>
      </w:r>
      <w:r w:rsidR="003B55D3" w:rsidRPr="0065267F">
        <w:rPr>
          <w:sz w:val="28"/>
          <w:szCs w:val="28"/>
        </w:rPr>
        <w:lastRenderedPageBreak/>
        <w:t>магистратуры, утвержденный приказом Министерства науки и высшего образования Российской Федерации от 21 августа 2020 года №1076» (далее – приказ №38);</w:t>
      </w:r>
    </w:p>
    <w:p w:rsidR="003B55D3" w:rsidRPr="0065267F" w:rsidRDefault="003B55D3" w:rsidP="0065267F">
      <w:pPr>
        <w:pStyle w:val="22"/>
        <w:shd w:val="clear" w:color="auto" w:fill="auto"/>
        <w:tabs>
          <w:tab w:val="left" w:pos="932"/>
        </w:tabs>
        <w:spacing w:before="0" w:line="360" w:lineRule="auto"/>
        <w:ind w:firstLine="709"/>
        <w:rPr>
          <w:sz w:val="28"/>
          <w:szCs w:val="28"/>
        </w:rPr>
      </w:pPr>
      <w:r w:rsidRPr="0065267F">
        <w:rPr>
          <w:sz w:val="28"/>
          <w:szCs w:val="28"/>
        </w:rPr>
        <w:t xml:space="preserve">Приказ Минобрнауки России от 13 августа 2021 года №753 « О внесении изменений в приказ Министерства науки и высшего образования Российской Федерации от 21 августа 2020 года № 1076 «Об утверждении Порядка приема на </w:t>
      </w:r>
      <w:proofErr w:type="gramStart"/>
      <w:r w:rsidRPr="0065267F">
        <w:rPr>
          <w:sz w:val="28"/>
          <w:szCs w:val="28"/>
        </w:rPr>
        <w:t>обучение по</w:t>
      </w:r>
      <w:proofErr w:type="gramEnd"/>
      <w:r w:rsidRPr="0065267F">
        <w:rPr>
          <w:sz w:val="28"/>
          <w:szCs w:val="28"/>
        </w:rPr>
        <w:t xml:space="preserve"> образовательным программам высшего образования - программам бакалавриата, программам </w:t>
      </w:r>
      <w:proofErr w:type="spellStart"/>
      <w:r w:rsidRPr="0065267F">
        <w:rPr>
          <w:sz w:val="28"/>
          <w:szCs w:val="28"/>
        </w:rPr>
        <w:t>специалитета</w:t>
      </w:r>
      <w:proofErr w:type="spellEnd"/>
      <w:r w:rsidRPr="0065267F">
        <w:rPr>
          <w:sz w:val="28"/>
          <w:szCs w:val="28"/>
        </w:rPr>
        <w:t>, программам магистратуры» (далее – приказ №753);</w:t>
      </w:r>
    </w:p>
    <w:p w:rsidR="003B55D3" w:rsidRPr="0065267F" w:rsidRDefault="003B55D3" w:rsidP="0065267F">
      <w:pPr>
        <w:pStyle w:val="22"/>
        <w:shd w:val="clear" w:color="auto" w:fill="auto"/>
        <w:tabs>
          <w:tab w:val="left" w:pos="932"/>
        </w:tabs>
        <w:spacing w:before="0" w:line="360" w:lineRule="auto"/>
        <w:ind w:firstLine="709"/>
        <w:rPr>
          <w:sz w:val="28"/>
          <w:szCs w:val="28"/>
        </w:rPr>
      </w:pPr>
      <w:r w:rsidRPr="0065267F">
        <w:rPr>
          <w:sz w:val="28"/>
          <w:szCs w:val="28"/>
        </w:rPr>
        <w:t xml:space="preserve"> «Приказа Минобрнауки РФ от 04.09.2014 №1204 «Об утверждении перечня вступительных испытаний при приёме на </w:t>
      </w:r>
      <w:proofErr w:type="gramStart"/>
      <w:r w:rsidRPr="0065267F">
        <w:rPr>
          <w:sz w:val="28"/>
          <w:szCs w:val="28"/>
        </w:rPr>
        <w:t>обучение по</w:t>
      </w:r>
      <w:proofErr w:type="gramEnd"/>
      <w:r w:rsidRPr="0065267F">
        <w:rPr>
          <w:sz w:val="28"/>
          <w:szCs w:val="28"/>
        </w:rPr>
        <w:t xml:space="preserve"> образовательным программам высшего образования - программам бакалавриата, программам</w:t>
      </w:r>
      <w:r w:rsidR="00633BAA" w:rsidRPr="0065267F">
        <w:rPr>
          <w:sz w:val="28"/>
          <w:szCs w:val="28"/>
        </w:rPr>
        <w:t xml:space="preserve"> </w:t>
      </w:r>
      <w:proofErr w:type="spellStart"/>
      <w:r w:rsidRPr="0065267F">
        <w:rPr>
          <w:sz w:val="28"/>
          <w:szCs w:val="28"/>
        </w:rPr>
        <w:t>специалитета</w:t>
      </w:r>
      <w:proofErr w:type="spellEnd"/>
      <w:r w:rsidRPr="0065267F">
        <w:rPr>
          <w:sz w:val="28"/>
          <w:szCs w:val="28"/>
        </w:rPr>
        <w:t>».</w:t>
      </w:r>
    </w:p>
    <w:p w:rsidR="00A249BB" w:rsidRPr="0065267F" w:rsidRDefault="00A249BB" w:rsidP="0065267F">
      <w:pPr>
        <w:pStyle w:val="22"/>
        <w:numPr>
          <w:ilvl w:val="0"/>
          <w:numId w:val="2"/>
        </w:numPr>
        <w:shd w:val="clear" w:color="auto" w:fill="auto"/>
        <w:tabs>
          <w:tab w:val="left" w:pos="932"/>
        </w:tabs>
        <w:spacing w:before="0" w:line="360" w:lineRule="auto"/>
        <w:ind w:firstLine="709"/>
        <w:rPr>
          <w:sz w:val="28"/>
          <w:szCs w:val="28"/>
        </w:rPr>
      </w:pPr>
      <w:r w:rsidRPr="0065267F">
        <w:rPr>
          <w:sz w:val="28"/>
          <w:szCs w:val="28"/>
        </w:rPr>
        <w:t xml:space="preserve">Правила приема (в том числе процедуры зачисления) в ФГБОУ ВО «ВГИФК» на </w:t>
      </w:r>
      <w:proofErr w:type="gramStart"/>
      <w:r w:rsidRPr="0065267F">
        <w:rPr>
          <w:sz w:val="28"/>
          <w:szCs w:val="28"/>
        </w:rPr>
        <w:t>обучение по</w:t>
      </w:r>
      <w:proofErr w:type="gramEnd"/>
      <w:r w:rsidRPr="0065267F">
        <w:rPr>
          <w:sz w:val="28"/>
          <w:szCs w:val="28"/>
        </w:rPr>
        <w:t xml:space="preserve"> образовательным программам устанавливаются в части, не урегулированной законодательством об образовании, самостоятельно.</w:t>
      </w:r>
    </w:p>
    <w:p w:rsidR="002B60E5" w:rsidRPr="0065267F" w:rsidRDefault="00A06A7B" w:rsidP="0065267F">
      <w:pPr>
        <w:pStyle w:val="1"/>
        <w:numPr>
          <w:ilvl w:val="0"/>
          <w:numId w:val="2"/>
        </w:numPr>
        <w:shd w:val="clear" w:color="auto" w:fill="auto"/>
        <w:tabs>
          <w:tab w:val="left" w:pos="1057"/>
        </w:tabs>
        <w:ind w:firstLine="709"/>
        <w:jc w:val="both"/>
      </w:pPr>
      <w:r w:rsidRPr="0065267F">
        <w:t>К освоению образовательных программ допускаются лица, имеющие образование соответствующего уровня, подтвержденное:</w:t>
      </w:r>
    </w:p>
    <w:p w:rsidR="002B60E5" w:rsidRPr="0065267F" w:rsidRDefault="00A06A7B" w:rsidP="0065267F">
      <w:pPr>
        <w:pStyle w:val="1"/>
        <w:shd w:val="clear" w:color="auto" w:fill="auto"/>
        <w:ind w:firstLine="709"/>
        <w:jc w:val="both"/>
      </w:pPr>
      <w:r w:rsidRPr="0065267F">
        <w:t xml:space="preserve">- при поступлении на </w:t>
      </w:r>
      <w:proofErr w:type="gramStart"/>
      <w:r w:rsidRPr="0065267F">
        <w:t>обучение по программам</w:t>
      </w:r>
      <w:proofErr w:type="gramEnd"/>
      <w:r w:rsidRPr="0065267F">
        <w:t xml:space="preserve"> бакалавриата -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rsidR="002B60E5" w:rsidRPr="0065267F" w:rsidRDefault="00A06A7B" w:rsidP="0065267F">
      <w:pPr>
        <w:pStyle w:val="1"/>
        <w:shd w:val="clear" w:color="auto" w:fill="auto"/>
        <w:ind w:firstLine="709"/>
        <w:jc w:val="both"/>
      </w:pPr>
      <w:r w:rsidRPr="0065267F">
        <w:t xml:space="preserve">- при поступлении на </w:t>
      </w:r>
      <w:proofErr w:type="gramStart"/>
      <w:r w:rsidRPr="0065267F">
        <w:t>обучение по программам</w:t>
      </w:r>
      <w:proofErr w:type="gramEnd"/>
      <w:r w:rsidRPr="0065267F">
        <w:t xml:space="preserve"> магистратуры - документом о высшем образовании и о квалификации.</w:t>
      </w:r>
    </w:p>
    <w:p w:rsidR="002B60E5" w:rsidRPr="0065267F" w:rsidRDefault="00A06A7B" w:rsidP="0065267F">
      <w:pPr>
        <w:pStyle w:val="1"/>
        <w:shd w:val="clear" w:color="auto" w:fill="auto"/>
        <w:ind w:firstLine="709"/>
        <w:jc w:val="both"/>
      </w:pPr>
      <w:r w:rsidRPr="0065267F">
        <w:t>Поступающий представляет документ, удостоверяющий образование соответствующего уровня (далее - документ установленного образца):</w:t>
      </w:r>
    </w:p>
    <w:p w:rsidR="002B60E5" w:rsidRPr="0065267F" w:rsidRDefault="00A06A7B" w:rsidP="0065267F">
      <w:pPr>
        <w:pStyle w:val="1"/>
        <w:shd w:val="clear" w:color="auto" w:fill="auto"/>
        <w:ind w:firstLine="709"/>
        <w:jc w:val="both"/>
      </w:pPr>
      <w:proofErr w:type="gramStart"/>
      <w:r w:rsidRPr="0065267F">
        <w:t xml:space="preserve">- 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w:t>
      </w:r>
      <w:r w:rsidRPr="0065267F">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65267F">
        <w:t xml:space="preserve">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roofErr w:type="gramStart"/>
      <w:r w:rsidRPr="0065267F">
        <w:rPr>
          <w:vertAlign w:val="superscript"/>
        </w:rPr>
        <w:t>2</w:t>
      </w:r>
      <w:proofErr w:type="gramEnd"/>
      <w:r w:rsidRPr="0065267F">
        <w:t>;</w:t>
      </w:r>
    </w:p>
    <w:p w:rsidR="002B60E5" w:rsidRPr="0065267F" w:rsidRDefault="00A06A7B" w:rsidP="0065267F">
      <w:pPr>
        <w:pStyle w:val="1"/>
        <w:shd w:val="clear" w:color="auto" w:fill="auto"/>
        <w:ind w:firstLine="709"/>
        <w:jc w:val="both"/>
      </w:pPr>
      <w:r w:rsidRPr="0065267F">
        <w:t xml:space="preserve">- документ государственного образца об уровне образования или об уровне образования и о квалификации, полученный до </w:t>
      </w:r>
      <w:r w:rsidRPr="00515BCF">
        <w:t>1 января 201</w:t>
      </w:r>
      <w:r w:rsidR="00515BCF">
        <w:t>5</w:t>
      </w:r>
      <w:r w:rsidRPr="00515BCF">
        <w:t xml:space="preserve"> г.</w:t>
      </w:r>
      <w:r w:rsidRPr="0065267F">
        <w:rPr>
          <w:vertAlign w:val="superscript"/>
        </w:rPr>
        <w:t xml:space="preserve">3 </w:t>
      </w:r>
      <w:r w:rsidRPr="0065267F">
        <w:t>(документ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w:t>
      </w:r>
      <w:proofErr w:type="gramStart"/>
      <w:r w:rsidRPr="0065267F">
        <w:rPr>
          <w:vertAlign w:val="superscript"/>
        </w:rPr>
        <w:t>4</w:t>
      </w:r>
      <w:proofErr w:type="gramEnd"/>
      <w:r w:rsidRPr="0065267F">
        <w:t>);</w:t>
      </w:r>
    </w:p>
    <w:p w:rsidR="002B60E5" w:rsidRPr="0065267F" w:rsidRDefault="00A06A7B" w:rsidP="0065267F">
      <w:pPr>
        <w:pStyle w:val="1"/>
        <w:shd w:val="clear" w:color="auto" w:fill="auto"/>
        <w:ind w:firstLine="709"/>
        <w:jc w:val="both"/>
      </w:pPr>
      <w:proofErr w:type="gramStart"/>
      <w:r w:rsidRPr="0065267F">
        <w:t>- 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r w:rsidRPr="0065267F">
        <w:rPr>
          <w:vertAlign w:val="superscript"/>
        </w:rPr>
        <w:t>5</w:t>
      </w:r>
      <w:r w:rsidRPr="0065267F">
        <w:t>;</w:t>
      </w:r>
      <w:proofErr w:type="gramEnd"/>
    </w:p>
    <w:p w:rsidR="002B60E5" w:rsidRPr="0065267F" w:rsidRDefault="00A06A7B" w:rsidP="0065267F">
      <w:pPr>
        <w:pStyle w:val="1"/>
        <w:shd w:val="clear" w:color="auto" w:fill="auto"/>
        <w:ind w:firstLine="709"/>
        <w:jc w:val="both"/>
      </w:pPr>
      <w:r w:rsidRPr="0065267F">
        <w:t>- 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w:t>
      </w:r>
      <w:proofErr w:type="spellStart"/>
      <w:r w:rsidRPr="0065267F">
        <w:t>Сколково</w:t>
      </w:r>
      <w:proofErr w:type="spellEnd"/>
      <w:r w:rsidRPr="0065267F">
        <w:t xml:space="preserve">", или предусмотренными частью 3 статьи 21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w:t>
      </w:r>
      <w:r w:rsidRPr="0065267F">
        <w:lastRenderedPageBreak/>
        <w:t>организациями, осуществляющими образовательную деятельность на территории инновационного научно-технологического центра</w:t>
      </w:r>
      <w:proofErr w:type="gramStart"/>
      <w:r w:rsidRPr="0065267F">
        <w:rPr>
          <w:vertAlign w:val="superscript"/>
        </w:rPr>
        <w:t>6</w:t>
      </w:r>
      <w:proofErr w:type="gramEnd"/>
      <w:r w:rsidRPr="0065267F">
        <w:t>;</w:t>
      </w:r>
    </w:p>
    <w:p w:rsidR="002B60E5" w:rsidRPr="0065267F" w:rsidRDefault="00A06A7B" w:rsidP="0065267F">
      <w:pPr>
        <w:pStyle w:val="1"/>
        <w:shd w:val="clear" w:color="auto" w:fill="auto"/>
        <w:ind w:firstLine="709"/>
        <w:jc w:val="both"/>
      </w:pPr>
      <w:r w:rsidRPr="0065267F">
        <w:t>- 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CC19C2" w:rsidRDefault="00A06A7B" w:rsidP="00CC19C2">
      <w:pPr>
        <w:pStyle w:val="1"/>
        <w:numPr>
          <w:ilvl w:val="0"/>
          <w:numId w:val="2"/>
        </w:numPr>
        <w:shd w:val="clear" w:color="auto" w:fill="auto"/>
        <w:tabs>
          <w:tab w:val="left" w:pos="1071"/>
        </w:tabs>
        <w:ind w:firstLine="709"/>
        <w:jc w:val="both"/>
      </w:pPr>
      <w:r w:rsidRPr="0065267F">
        <w:t>Прием осуществляется на первый курс.</w:t>
      </w:r>
    </w:p>
    <w:p w:rsidR="00CC19C2" w:rsidRDefault="00CC19C2" w:rsidP="00CC19C2">
      <w:pPr>
        <w:pStyle w:val="1"/>
        <w:numPr>
          <w:ilvl w:val="0"/>
          <w:numId w:val="2"/>
        </w:numPr>
        <w:shd w:val="clear" w:color="auto" w:fill="auto"/>
        <w:tabs>
          <w:tab w:val="left" w:pos="1071"/>
        </w:tabs>
        <w:ind w:firstLine="709"/>
        <w:jc w:val="both"/>
      </w:pPr>
      <w:proofErr w:type="gramStart"/>
      <w:r>
        <w:t>Прием на обучение осуществляется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roofErr w:type="gramEnd"/>
    </w:p>
    <w:p w:rsidR="00CC19C2" w:rsidRDefault="0070534D" w:rsidP="0070534D">
      <w:pPr>
        <w:pStyle w:val="1"/>
        <w:shd w:val="clear" w:color="auto" w:fill="auto"/>
        <w:tabs>
          <w:tab w:val="left" w:pos="1071"/>
        </w:tabs>
        <w:ind w:firstLine="0"/>
      </w:pPr>
      <w:r>
        <w:t xml:space="preserve">         </w:t>
      </w:r>
      <w:r w:rsidR="00CC19C2">
        <w:t>В рамках контрольных цифр выделяются:</w:t>
      </w:r>
    </w:p>
    <w:p w:rsidR="009041FB" w:rsidRDefault="00CC19C2" w:rsidP="00137FBF">
      <w:pPr>
        <w:pStyle w:val="1"/>
        <w:numPr>
          <w:ilvl w:val="0"/>
          <w:numId w:val="18"/>
        </w:numPr>
        <w:shd w:val="clear" w:color="auto" w:fill="auto"/>
        <w:tabs>
          <w:tab w:val="left" w:pos="1071"/>
        </w:tabs>
        <w:jc w:val="both"/>
      </w:pPr>
      <w:r>
        <w:t xml:space="preserve">квота приема на </w:t>
      </w:r>
      <w:proofErr w:type="gramStart"/>
      <w:r>
        <w:t>обучение по программам</w:t>
      </w:r>
      <w:proofErr w:type="gramEnd"/>
      <w:r>
        <w:t xml:space="preserve"> бакалавриата за счет бюджетных ассигнований детей-инвалидов</w:t>
      </w:r>
      <w:r w:rsidR="009041FB">
        <w:t>;</w:t>
      </w:r>
      <w:r>
        <w:t xml:space="preserve"> </w:t>
      </w:r>
    </w:p>
    <w:p w:rsidR="009041FB" w:rsidRDefault="00CC19C2" w:rsidP="00137FBF">
      <w:pPr>
        <w:pStyle w:val="1"/>
        <w:numPr>
          <w:ilvl w:val="0"/>
          <w:numId w:val="18"/>
        </w:numPr>
        <w:shd w:val="clear" w:color="auto" w:fill="auto"/>
        <w:tabs>
          <w:tab w:val="left" w:pos="1071"/>
        </w:tabs>
        <w:jc w:val="both"/>
      </w:pPr>
      <w:r>
        <w:t xml:space="preserve">инвалидов I и II групп, инвалидов с детства, инвалидов вследствие военной травмы или заболевания, полученных в период прохождения военной службы, которым согласно заключению федерального учреждения </w:t>
      </w:r>
      <w:proofErr w:type="gramStart"/>
      <w:r>
        <w:t>медико-социальной</w:t>
      </w:r>
      <w:proofErr w:type="gramEnd"/>
      <w:r>
        <w:t xml:space="preserve"> экспертизы не противопоказано обучение в соответствующих образовательных организациях</w:t>
      </w:r>
      <w:r w:rsidR="009041FB">
        <w:t>;</w:t>
      </w:r>
    </w:p>
    <w:p w:rsidR="009041FB" w:rsidRDefault="00CC19C2" w:rsidP="00137FBF">
      <w:pPr>
        <w:pStyle w:val="1"/>
        <w:numPr>
          <w:ilvl w:val="0"/>
          <w:numId w:val="18"/>
        </w:numPr>
        <w:shd w:val="clear" w:color="auto" w:fill="auto"/>
        <w:tabs>
          <w:tab w:val="left" w:pos="1071"/>
        </w:tabs>
        <w:jc w:val="both"/>
      </w:pPr>
      <w:r>
        <w:t>детей-сирот и детей, оставшихся без попечения родителей, а также лиц из числа детей-сирот и детей, оставшихся без попечения родителей</w:t>
      </w:r>
      <w:r w:rsidR="009041FB">
        <w:t>;</w:t>
      </w:r>
    </w:p>
    <w:p w:rsidR="009041FB" w:rsidRDefault="00CC19C2" w:rsidP="00137FBF">
      <w:pPr>
        <w:pStyle w:val="1"/>
        <w:numPr>
          <w:ilvl w:val="0"/>
          <w:numId w:val="18"/>
        </w:numPr>
        <w:shd w:val="clear" w:color="auto" w:fill="auto"/>
        <w:tabs>
          <w:tab w:val="left" w:pos="1071"/>
        </w:tabs>
        <w:jc w:val="both"/>
      </w:pPr>
      <w:r>
        <w:t xml:space="preserve"> ветеранов боевых действий из числа лиц, указанных в подпунктах 1-4 пункта 1 статьи 3 Федерального закона от 12 января 1995 г. </w:t>
      </w:r>
      <w:r w:rsidRPr="00CC19C2">
        <w:rPr>
          <w:lang w:val="en-US" w:eastAsia="en-US" w:bidi="en-US"/>
        </w:rPr>
        <w:t>N</w:t>
      </w:r>
      <w:r>
        <w:t>5-ФЗ "О ветер</w:t>
      </w:r>
      <w:r w:rsidR="009041FB">
        <w:t>анах" (далее - особая квота);</w:t>
      </w:r>
    </w:p>
    <w:p w:rsidR="009041FB" w:rsidRDefault="009041FB" w:rsidP="00137FBF">
      <w:pPr>
        <w:pStyle w:val="1"/>
        <w:numPr>
          <w:ilvl w:val="0"/>
          <w:numId w:val="18"/>
        </w:numPr>
        <w:shd w:val="clear" w:color="auto" w:fill="auto"/>
        <w:tabs>
          <w:tab w:val="left" w:pos="1071"/>
        </w:tabs>
        <w:jc w:val="both"/>
      </w:pPr>
      <w:r>
        <w:t>квота целевого приема на обучение (далее - целевая квота).</w:t>
      </w:r>
    </w:p>
    <w:p w:rsidR="00227714" w:rsidRDefault="00CC19C2" w:rsidP="00227714">
      <w:pPr>
        <w:pStyle w:val="1"/>
        <w:shd w:val="clear" w:color="auto" w:fill="auto"/>
        <w:tabs>
          <w:tab w:val="left" w:pos="1071"/>
        </w:tabs>
        <w:ind w:left="760" w:firstLine="0"/>
        <w:jc w:val="both"/>
      </w:pPr>
      <w:r>
        <w:t>Особая квота устанавливается ФГБОУ ВО «ВГИФК» в размере не менее чем 10% от общего объема контрольных цифр, выделенных ФГБОУ ВО</w:t>
      </w:r>
      <w:r w:rsidR="00236382">
        <w:t xml:space="preserve"> </w:t>
      </w:r>
      <w:r>
        <w:lastRenderedPageBreak/>
        <w:t>«ВГИФК» на очередной год, по каждому направлению подготовки</w:t>
      </w:r>
      <w:r w:rsidR="00B53EFF">
        <w:t>.</w:t>
      </w:r>
    </w:p>
    <w:p w:rsidR="00227714" w:rsidRDefault="00CC19C2" w:rsidP="00227714">
      <w:pPr>
        <w:pStyle w:val="1"/>
        <w:shd w:val="clear" w:color="auto" w:fill="auto"/>
        <w:tabs>
          <w:tab w:val="left" w:pos="1071"/>
        </w:tabs>
        <w:jc w:val="both"/>
      </w:pPr>
      <w:r>
        <w:t xml:space="preserve">Прием на обучение за счет бюджетных ассигнований проводится на конкурсной основе, если иное не предусмотрено Федеральным законом </w:t>
      </w:r>
      <w:r>
        <w:rPr>
          <w:lang w:val="en-US" w:eastAsia="en-US" w:bidi="en-US"/>
        </w:rPr>
        <w:t>N</w:t>
      </w:r>
      <w:r>
        <w:t>273- ФЗ.</w:t>
      </w:r>
      <w:r w:rsidR="00227714">
        <w:t xml:space="preserve"> </w:t>
      </w:r>
    </w:p>
    <w:p w:rsidR="00227714" w:rsidRDefault="00CC19C2" w:rsidP="00227714">
      <w:pPr>
        <w:pStyle w:val="1"/>
        <w:shd w:val="clear" w:color="auto" w:fill="auto"/>
        <w:tabs>
          <w:tab w:val="left" w:pos="1071"/>
        </w:tabs>
        <w:jc w:val="both"/>
      </w:pPr>
      <w:r>
        <w:t>Прием на обучение на места с оплатой стоимости обучения физическими и (или) юридическими лицами проводится на условиях, определяемых локальными нормативными актами ФГБОУ ВО «ВГИФК» в соответствии с законодательством Российской Федерации.</w:t>
      </w:r>
    </w:p>
    <w:p w:rsidR="00CC19C2" w:rsidRDefault="00CC19C2" w:rsidP="00227714">
      <w:pPr>
        <w:pStyle w:val="1"/>
        <w:shd w:val="clear" w:color="auto" w:fill="auto"/>
        <w:tabs>
          <w:tab w:val="left" w:pos="1071"/>
        </w:tabs>
        <w:jc w:val="both"/>
      </w:pPr>
      <w:r>
        <w:t>Условиями приема на обучение</w:t>
      </w:r>
      <w:r w:rsidR="00227714">
        <w:t>,</w:t>
      </w:r>
      <w:r>
        <w:t xml:space="preserve"> по основным профессиональным образовательным программам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B60E5" w:rsidRPr="0065267F" w:rsidRDefault="00A06A7B" w:rsidP="0065267F">
      <w:pPr>
        <w:pStyle w:val="1"/>
        <w:numPr>
          <w:ilvl w:val="0"/>
          <w:numId w:val="2"/>
        </w:numPr>
        <w:shd w:val="clear" w:color="auto" w:fill="auto"/>
        <w:tabs>
          <w:tab w:val="left" w:pos="1071"/>
        </w:tabs>
        <w:ind w:firstLine="709"/>
        <w:jc w:val="both"/>
      </w:pPr>
      <w:r w:rsidRPr="0065267F">
        <w:t>Прием проводится на конкурсной основе:</w:t>
      </w:r>
    </w:p>
    <w:p w:rsidR="00AE6AC5" w:rsidRDefault="00A06A7B" w:rsidP="0065267F">
      <w:pPr>
        <w:pStyle w:val="1"/>
        <w:shd w:val="clear" w:color="auto" w:fill="auto"/>
        <w:ind w:firstLine="709"/>
        <w:jc w:val="both"/>
      </w:pPr>
      <w:r w:rsidRPr="0065267F">
        <w:t>- по программам бакалавриата (за исключением приема лиц, имеющих право на прием без вступительных испытаний)</w:t>
      </w:r>
      <w:proofErr w:type="gramStart"/>
      <w:r w:rsidRPr="0065267F">
        <w:t xml:space="preserve"> </w:t>
      </w:r>
      <w:r w:rsidR="00DE5A2A">
        <w:t>:</w:t>
      </w:r>
      <w:proofErr w:type="gramEnd"/>
    </w:p>
    <w:p w:rsidR="002B60E5" w:rsidRDefault="00DE5A2A" w:rsidP="0065267F">
      <w:pPr>
        <w:pStyle w:val="1"/>
        <w:shd w:val="clear" w:color="auto" w:fill="auto"/>
        <w:ind w:firstLine="709"/>
        <w:jc w:val="both"/>
      </w:pPr>
      <w:r>
        <w:t>а)</w:t>
      </w:r>
      <w:r w:rsidR="00AE6AC5">
        <w:t xml:space="preserve"> на базе среднего общего образования </w:t>
      </w:r>
      <w:r w:rsidR="00A06A7B" w:rsidRPr="0065267F">
        <w:t xml:space="preserve"> на основании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w:t>
      </w:r>
      <w:r w:rsidR="008C1B3C">
        <w:t xml:space="preserve">(ФГБОУ ВО «ВГИФК») </w:t>
      </w:r>
      <w:r w:rsidR="00A06A7B" w:rsidRPr="0065267F">
        <w:t>самостоя</w:t>
      </w:r>
      <w:r w:rsidR="00251C50">
        <w:t xml:space="preserve">тельно в случаях, установленных </w:t>
      </w:r>
      <w:r w:rsidR="00A06A7B" w:rsidRPr="0065267F">
        <w:t>Порядком;</w:t>
      </w:r>
    </w:p>
    <w:p w:rsidR="00DE5A2A" w:rsidRPr="0065267F" w:rsidRDefault="00DE5A2A" w:rsidP="0065267F">
      <w:pPr>
        <w:pStyle w:val="1"/>
        <w:shd w:val="clear" w:color="auto" w:fill="auto"/>
        <w:ind w:firstLine="709"/>
        <w:jc w:val="both"/>
      </w:pPr>
      <w:r>
        <w:t>б) на базе среднего профессионального или высшего образования (далее - профессиональное образование) - по результатам вступительных испытаний, форма и перечень которых определяются ФГБОУ ВО «ВГИФК»;</w:t>
      </w:r>
    </w:p>
    <w:p w:rsidR="002B60E5" w:rsidRPr="0065267F" w:rsidRDefault="00A06A7B" w:rsidP="0065267F">
      <w:pPr>
        <w:pStyle w:val="1"/>
        <w:shd w:val="clear" w:color="auto" w:fill="auto"/>
        <w:ind w:firstLine="709"/>
        <w:jc w:val="both"/>
      </w:pPr>
      <w:r w:rsidRPr="0065267F">
        <w:t>- по программам магистратуры - по результатам вступительных испытаний, установление перечня и проведение которых осуществляется организацией самостоятельно.</w:t>
      </w:r>
    </w:p>
    <w:p w:rsidR="002B60E5" w:rsidRPr="0065267F" w:rsidRDefault="00A06A7B" w:rsidP="0065267F">
      <w:pPr>
        <w:pStyle w:val="1"/>
        <w:shd w:val="clear" w:color="auto" w:fill="auto"/>
        <w:ind w:firstLine="709"/>
        <w:jc w:val="both"/>
      </w:pPr>
      <w:r w:rsidRPr="0065267F">
        <w:t xml:space="preserve">ФГБОУ ВО «ВГИФК» устанавливает приоритетность вступительных испытаний для ранжирования списков поступающих (далее - приоритетность </w:t>
      </w:r>
      <w:r w:rsidRPr="0065267F">
        <w:lastRenderedPageBreak/>
        <w:t>вступительных испытаний).</w:t>
      </w:r>
    </w:p>
    <w:p w:rsidR="002B60E5" w:rsidRPr="0065267F" w:rsidRDefault="00A06A7B" w:rsidP="0065267F">
      <w:pPr>
        <w:pStyle w:val="1"/>
        <w:shd w:val="clear" w:color="auto" w:fill="auto"/>
        <w:ind w:firstLine="709"/>
        <w:jc w:val="both"/>
      </w:pPr>
      <w:r w:rsidRPr="0065267F">
        <w:t>Для каждого вступительного испытания устанавливаются:</w:t>
      </w:r>
    </w:p>
    <w:p w:rsidR="002B60E5" w:rsidRPr="0065267F" w:rsidRDefault="00A06A7B" w:rsidP="0065267F">
      <w:pPr>
        <w:pStyle w:val="1"/>
        <w:shd w:val="clear" w:color="auto" w:fill="auto"/>
        <w:ind w:firstLine="709"/>
        <w:jc w:val="both"/>
      </w:pPr>
      <w:r w:rsidRPr="0065267F">
        <w:t>- максимальное количество баллов;</w:t>
      </w:r>
    </w:p>
    <w:p w:rsidR="002B60E5" w:rsidRPr="0065267F" w:rsidRDefault="00054C46" w:rsidP="0065267F">
      <w:pPr>
        <w:pStyle w:val="1"/>
        <w:shd w:val="clear" w:color="auto" w:fill="auto"/>
        <w:ind w:firstLine="709"/>
        <w:jc w:val="both"/>
      </w:pPr>
      <w:r>
        <w:t xml:space="preserve">- </w:t>
      </w:r>
      <w:r w:rsidR="00A06A7B" w:rsidRPr="0065267F">
        <w:t>минимальное количество баллов, подтверждающее успешное прохождение вступительного испытания (далее - минимальное количество баллов).</w:t>
      </w:r>
    </w:p>
    <w:p w:rsidR="002B60E5" w:rsidRPr="0065267F" w:rsidRDefault="00A06A7B" w:rsidP="0065267F">
      <w:pPr>
        <w:pStyle w:val="1"/>
        <w:numPr>
          <w:ilvl w:val="0"/>
          <w:numId w:val="2"/>
        </w:numPr>
        <w:shd w:val="clear" w:color="auto" w:fill="auto"/>
        <w:tabs>
          <w:tab w:val="left" w:pos="1087"/>
        </w:tabs>
        <w:ind w:firstLine="709"/>
        <w:jc w:val="both"/>
      </w:pPr>
      <w:r w:rsidRPr="0065267F">
        <w:t>Организация проводит конкурс при приеме по следующим условиям поступления на обучение (далее - условия поступления):</w:t>
      </w:r>
    </w:p>
    <w:p w:rsidR="002B60E5" w:rsidRPr="0065267F" w:rsidRDefault="00A06A7B" w:rsidP="0065267F">
      <w:pPr>
        <w:pStyle w:val="1"/>
        <w:numPr>
          <w:ilvl w:val="0"/>
          <w:numId w:val="3"/>
        </w:numPr>
        <w:shd w:val="clear" w:color="auto" w:fill="auto"/>
        <w:tabs>
          <w:tab w:val="left" w:pos="1126"/>
        </w:tabs>
        <w:ind w:firstLine="709"/>
        <w:jc w:val="both"/>
      </w:pPr>
      <w:r w:rsidRPr="0065267F">
        <w:t>по организации в целом;</w:t>
      </w:r>
    </w:p>
    <w:p w:rsidR="002B60E5" w:rsidRPr="0065267F" w:rsidRDefault="00A06A7B" w:rsidP="0065267F">
      <w:pPr>
        <w:pStyle w:val="1"/>
        <w:numPr>
          <w:ilvl w:val="0"/>
          <w:numId w:val="3"/>
        </w:numPr>
        <w:shd w:val="clear" w:color="auto" w:fill="auto"/>
        <w:tabs>
          <w:tab w:val="left" w:pos="1126"/>
        </w:tabs>
        <w:ind w:firstLine="709"/>
        <w:jc w:val="both"/>
      </w:pPr>
      <w:r w:rsidRPr="0065267F">
        <w:t>раздельно по очной и заочной формам обучения;</w:t>
      </w:r>
    </w:p>
    <w:p w:rsidR="002B60E5" w:rsidRPr="0065267F" w:rsidRDefault="00A06A7B" w:rsidP="0065267F">
      <w:pPr>
        <w:pStyle w:val="1"/>
        <w:numPr>
          <w:ilvl w:val="0"/>
          <w:numId w:val="3"/>
        </w:numPr>
        <w:shd w:val="clear" w:color="auto" w:fill="auto"/>
        <w:tabs>
          <w:tab w:val="left" w:pos="1277"/>
        </w:tabs>
        <w:ind w:firstLine="709"/>
        <w:jc w:val="both"/>
      </w:pPr>
      <w:r w:rsidRPr="0065267F">
        <w:t>раздельно в соответствии с направленностью (профилем) образовательных программ:</w:t>
      </w:r>
    </w:p>
    <w:p w:rsidR="002B60E5" w:rsidRPr="0065267F" w:rsidRDefault="00A06A7B" w:rsidP="0065267F">
      <w:pPr>
        <w:pStyle w:val="1"/>
        <w:shd w:val="clear" w:color="auto" w:fill="auto"/>
        <w:tabs>
          <w:tab w:val="left" w:pos="1097"/>
        </w:tabs>
        <w:ind w:firstLine="709"/>
        <w:jc w:val="both"/>
      </w:pPr>
      <w:r w:rsidRPr="0065267F">
        <w:t>а)</w:t>
      </w:r>
      <w:r w:rsidRPr="0065267F">
        <w:tab/>
        <w:t>конку</w:t>
      </w:r>
      <w:proofErr w:type="gramStart"/>
      <w:r w:rsidRPr="0065267F">
        <w:t>рс в пр</w:t>
      </w:r>
      <w:proofErr w:type="gramEnd"/>
      <w:r w:rsidRPr="0065267F">
        <w:t>еделах направления подготовки (далее - однопрофильный конкурс) в соответствии с пунктом 8 Порядка;</w:t>
      </w:r>
    </w:p>
    <w:p w:rsidR="002B60E5" w:rsidRPr="0065267F" w:rsidRDefault="00A06A7B" w:rsidP="0065267F">
      <w:pPr>
        <w:pStyle w:val="1"/>
        <w:shd w:val="clear" w:color="auto" w:fill="auto"/>
        <w:tabs>
          <w:tab w:val="left" w:pos="1277"/>
        </w:tabs>
        <w:ind w:firstLine="709"/>
        <w:jc w:val="both"/>
      </w:pPr>
      <w:r w:rsidRPr="0065267F">
        <w:t>б)</w:t>
      </w:r>
      <w:r w:rsidRPr="0065267F">
        <w:tab/>
        <w:t>конкурс по нескольким направлениям подготовки в пределах укрупненной группы (далее соответственно - многопрофильный конкурс, направления подготовки, включенные в конкурс, укрупненная группа) в соответствии с пунктом 9 Порядка;</w:t>
      </w:r>
    </w:p>
    <w:p w:rsidR="002B60E5" w:rsidRPr="0065267F" w:rsidRDefault="00A06A7B" w:rsidP="0065267F">
      <w:pPr>
        <w:pStyle w:val="1"/>
        <w:numPr>
          <w:ilvl w:val="0"/>
          <w:numId w:val="3"/>
        </w:numPr>
        <w:shd w:val="clear" w:color="auto" w:fill="auto"/>
        <w:tabs>
          <w:tab w:val="left" w:pos="1126"/>
        </w:tabs>
        <w:ind w:firstLine="709"/>
        <w:jc w:val="both"/>
      </w:pPr>
      <w:r w:rsidRPr="0065267F">
        <w:t>раздельно:</w:t>
      </w:r>
    </w:p>
    <w:p w:rsidR="002B60E5" w:rsidRPr="0065267F" w:rsidRDefault="00A06A7B" w:rsidP="0065267F">
      <w:pPr>
        <w:pStyle w:val="1"/>
        <w:shd w:val="clear" w:color="auto" w:fill="auto"/>
        <w:ind w:firstLine="709"/>
        <w:jc w:val="both"/>
      </w:pPr>
      <w:r w:rsidRPr="0065267F">
        <w:t>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p>
    <w:p w:rsidR="002B60E5" w:rsidRPr="0065267F" w:rsidRDefault="00A06A7B" w:rsidP="0065267F">
      <w:pPr>
        <w:pStyle w:val="1"/>
        <w:shd w:val="clear" w:color="auto" w:fill="auto"/>
        <w:ind w:firstLine="709"/>
        <w:jc w:val="both"/>
      </w:pPr>
      <w:r w:rsidRPr="0065267F">
        <w:t>б)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2B60E5" w:rsidRPr="0065267F" w:rsidRDefault="00A06A7B" w:rsidP="0065267F">
      <w:pPr>
        <w:pStyle w:val="1"/>
        <w:numPr>
          <w:ilvl w:val="0"/>
          <w:numId w:val="3"/>
        </w:numPr>
        <w:shd w:val="clear" w:color="auto" w:fill="auto"/>
        <w:tabs>
          <w:tab w:val="left" w:pos="1126"/>
        </w:tabs>
        <w:ind w:firstLine="709"/>
        <w:jc w:val="both"/>
      </w:pPr>
      <w:r w:rsidRPr="0065267F">
        <w:t>в рамках контрольных цифр раздельно:</w:t>
      </w:r>
    </w:p>
    <w:p w:rsidR="002B60E5" w:rsidRPr="0065267F" w:rsidRDefault="00A06A7B" w:rsidP="0065267F">
      <w:pPr>
        <w:pStyle w:val="1"/>
        <w:shd w:val="clear" w:color="auto" w:fill="auto"/>
        <w:ind w:firstLine="709"/>
        <w:jc w:val="both"/>
      </w:pPr>
      <w:r w:rsidRPr="0065267F">
        <w:t>а) на места в пределах квоты приема на целевое обучение (далее - целевая квота);</w:t>
      </w:r>
    </w:p>
    <w:p w:rsidR="002B60E5" w:rsidRPr="0065267F" w:rsidRDefault="00A06A7B" w:rsidP="0065267F">
      <w:pPr>
        <w:pStyle w:val="1"/>
        <w:shd w:val="clear" w:color="auto" w:fill="auto"/>
        <w:tabs>
          <w:tab w:val="left" w:pos="1116"/>
        </w:tabs>
        <w:ind w:firstLine="709"/>
        <w:jc w:val="both"/>
      </w:pPr>
      <w:r w:rsidRPr="0065267F">
        <w:t>б)</w:t>
      </w:r>
      <w:r w:rsidRPr="0065267F">
        <w:tab/>
        <w:t xml:space="preserve">на места в пределах квоты приема на </w:t>
      </w:r>
      <w:proofErr w:type="gramStart"/>
      <w:r w:rsidRPr="0065267F">
        <w:t>обучение по программам</w:t>
      </w:r>
      <w:proofErr w:type="gramEnd"/>
      <w:r w:rsidRPr="0065267F">
        <w:t xml:space="preserve"> </w:t>
      </w:r>
      <w:r w:rsidRPr="0065267F">
        <w:lastRenderedPageBreak/>
        <w:t>бакалавриата за счет бюджетных ассигнований лиц, имеющих особое право на прием в пределах квоты (далее - особая квота), которая устанавливается организацией высшего образования в размере не менее 10% от объема контрольных цифр по каждой специальности или направлению подготовки. В случае если количество мест, оставшееся после выделения целевой квоты, недостаточно для выделения особой квоты, недостающие места выделяются в рамках целевой квоты с проведением отдельного конкурса на указанные места для лиц, которые одновременно имеют право на прием на обучение в пределах особой квоты и целевой квоты;</w:t>
      </w:r>
    </w:p>
    <w:p w:rsidR="002B60E5" w:rsidRPr="0065267F" w:rsidRDefault="00A06A7B" w:rsidP="0065267F">
      <w:pPr>
        <w:pStyle w:val="1"/>
        <w:shd w:val="clear" w:color="auto" w:fill="auto"/>
        <w:tabs>
          <w:tab w:val="left" w:pos="1079"/>
        </w:tabs>
        <w:ind w:firstLine="709"/>
        <w:jc w:val="both"/>
      </w:pPr>
      <w:r w:rsidRPr="0065267F">
        <w:t>в)</w:t>
      </w:r>
      <w:r w:rsidRPr="0065267F">
        <w:tab/>
        <w:t>на места в рамках контрольных цифр за вычетом ме</w:t>
      </w:r>
      <w:proofErr w:type="gramStart"/>
      <w:r w:rsidRPr="0065267F">
        <w:t>ст в пр</w:t>
      </w:r>
      <w:proofErr w:type="gramEnd"/>
      <w:r w:rsidRPr="0065267F">
        <w:t>еделах особой квоты и целевой квоты (далее соответственно - основные места в рамках контрольных цифр, места в пределах квот). В случае если количество основных мест в рамках контрольных цифр равно нулю, зачисление на указанные места проводится при не</w:t>
      </w:r>
      <w:r w:rsidR="001A6D5A">
        <w:t xml:space="preserve"> </w:t>
      </w:r>
      <w:r w:rsidRPr="0065267F">
        <w:t>заполнении мест</w:t>
      </w:r>
      <w:r w:rsidR="001A6D5A">
        <w:t>,</w:t>
      </w:r>
      <w:r w:rsidRPr="0065267F">
        <w:t xml:space="preserve"> в пределах квот.</w:t>
      </w:r>
    </w:p>
    <w:p w:rsidR="002B60E5" w:rsidRPr="0065267F" w:rsidRDefault="00A06A7B" w:rsidP="0065267F">
      <w:pPr>
        <w:pStyle w:val="1"/>
        <w:shd w:val="clear" w:color="auto" w:fill="auto"/>
        <w:ind w:firstLine="709"/>
        <w:jc w:val="both"/>
      </w:pPr>
      <w:r w:rsidRPr="0065267F">
        <w:t>По каждой совокупности условий поступления, указанных в настоящем пункте, организация проводит отдельный конкурс.</w:t>
      </w:r>
    </w:p>
    <w:p w:rsidR="002B60E5" w:rsidRPr="0065267F" w:rsidRDefault="003364C3" w:rsidP="0065267F">
      <w:pPr>
        <w:pStyle w:val="1"/>
        <w:numPr>
          <w:ilvl w:val="0"/>
          <w:numId w:val="2"/>
        </w:numPr>
        <w:shd w:val="clear" w:color="auto" w:fill="auto"/>
        <w:tabs>
          <w:tab w:val="left" w:pos="1065"/>
        </w:tabs>
        <w:ind w:firstLine="709"/>
        <w:jc w:val="both"/>
      </w:pPr>
      <w:r w:rsidRPr="003364C3">
        <w:t xml:space="preserve"> </w:t>
      </w:r>
      <w:r w:rsidR="00A06A7B" w:rsidRPr="0065267F">
        <w:t>Однопрофильный конкурс, указанный в подпункте "а" подпункта 3 пункта 7 Порядка, проводится следующими способами:</w:t>
      </w:r>
    </w:p>
    <w:p w:rsidR="002B60E5" w:rsidRPr="0065267F" w:rsidRDefault="00A06A7B" w:rsidP="0065267F">
      <w:pPr>
        <w:pStyle w:val="1"/>
        <w:numPr>
          <w:ilvl w:val="0"/>
          <w:numId w:val="4"/>
        </w:numPr>
        <w:shd w:val="clear" w:color="auto" w:fill="auto"/>
        <w:tabs>
          <w:tab w:val="left" w:pos="1103"/>
        </w:tabs>
        <w:ind w:firstLine="709"/>
        <w:jc w:val="both"/>
      </w:pPr>
      <w:r w:rsidRPr="0065267F">
        <w:t>по направлению подготовки в целом;</w:t>
      </w:r>
    </w:p>
    <w:p w:rsidR="002B60E5" w:rsidRPr="0065267F" w:rsidRDefault="00A06A7B" w:rsidP="0065267F">
      <w:pPr>
        <w:pStyle w:val="1"/>
        <w:numPr>
          <w:ilvl w:val="0"/>
          <w:numId w:val="4"/>
        </w:numPr>
        <w:shd w:val="clear" w:color="auto" w:fill="auto"/>
        <w:tabs>
          <w:tab w:val="left" w:pos="1089"/>
        </w:tabs>
        <w:ind w:firstLine="709"/>
        <w:jc w:val="both"/>
      </w:pPr>
      <w:r w:rsidRPr="0065267F">
        <w:t>по одной или нескольким образовательным программам в рамках направления подготовки (далее - однопрофильные образовательные программы).</w:t>
      </w:r>
    </w:p>
    <w:p w:rsidR="002B60E5" w:rsidRPr="0065267F" w:rsidRDefault="00A06A7B" w:rsidP="0065267F">
      <w:pPr>
        <w:pStyle w:val="1"/>
        <w:numPr>
          <w:ilvl w:val="0"/>
          <w:numId w:val="2"/>
        </w:numPr>
        <w:shd w:val="clear" w:color="auto" w:fill="auto"/>
        <w:tabs>
          <w:tab w:val="left" w:pos="1065"/>
        </w:tabs>
        <w:ind w:firstLine="709"/>
        <w:jc w:val="both"/>
      </w:pPr>
      <w:r w:rsidRPr="0065267F">
        <w:t>Многопрофильный конкурс, указанный в подпункте "б" подпункта 3 пункта 7 Порядка, проводится в случае, если контрольные цифры установлены по укрупненной группе.</w:t>
      </w:r>
    </w:p>
    <w:p w:rsidR="002B60E5" w:rsidRPr="0065267F" w:rsidRDefault="00A06A7B" w:rsidP="0065267F">
      <w:pPr>
        <w:pStyle w:val="1"/>
        <w:shd w:val="clear" w:color="auto" w:fill="auto"/>
        <w:ind w:firstLine="709"/>
        <w:jc w:val="both"/>
      </w:pPr>
      <w:r w:rsidRPr="0065267F">
        <w:t>Многопрофильный конкурс проводится следующими способами:</w:t>
      </w:r>
    </w:p>
    <w:p w:rsidR="002B60E5" w:rsidRPr="0065267F" w:rsidRDefault="00A06A7B" w:rsidP="0065267F">
      <w:pPr>
        <w:pStyle w:val="1"/>
        <w:numPr>
          <w:ilvl w:val="0"/>
          <w:numId w:val="5"/>
        </w:numPr>
        <w:shd w:val="clear" w:color="auto" w:fill="auto"/>
        <w:tabs>
          <w:tab w:val="left" w:pos="1089"/>
        </w:tabs>
        <w:ind w:firstLine="709"/>
        <w:jc w:val="both"/>
      </w:pPr>
      <w:r w:rsidRPr="0065267F">
        <w:t>по нескольким направлениям подготовки в пределах укрупненной группы;</w:t>
      </w:r>
    </w:p>
    <w:p w:rsidR="002B60E5" w:rsidRPr="0065267F" w:rsidRDefault="00A06A7B" w:rsidP="0065267F">
      <w:pPr>
        <w:pStyle w:val="1"/>
        <w:numPr>
          <w:ilvl w:val="0"/>
          <w:numId w:val="5"/>
        </w:numPr>
        <w:shd w:val="clear" w:color="auto" w:fill="auto"/>
        <w:tabs>
          <w:tab w:val="left" w:pos="1089"/>
        </w:tabs>
        <w:ind w:firstLine="709"/>
        <w:jc w:val="both"/>
      </w:pPr>
      <w:r w:rsidRPr="0065267F">
        <w:t>по нескольким однопрофильным образовательным программам по различным направлениям подготовки в пределах укрупненной группы;</w:t>
      </w:r>
    </w:p>
    <w:p w:rsidR="002B60E5" w:rsidRPr="0065267F" w:rsidRDefault="00A06A7B" w:rsidP="0065267F">
      <w:pPr>
        <w:pStyle w:val="1"/>
        <w:numPr>
          <w:ilvl w:val="0"/>
          <w:numId w:val="5"/>
        </w:numPr>
        <w:shd w:val="clear" w:color="auto" w:fill="auto"/>
        <w:tabs>
          <w:tab w:val="left" w:pos="1089"/>
        </w:tabs>
        <w:ind w:firstLine="709"/>
        <w:jc w:val="both"/>
      </w:pPr>
      <w:r w:rsidRPr="0065267F">
        <w:lastRenderedPageBreak/>
        <w:t>по образовательной программе (программам), сформированной по нескольким направлениям подготовки в пределах укрупненной группы.</w:t>
      </w:r>
    </w:p>
    <w:p w:rsidR="002B60E5" w:rsidRPr="0065267F" w:rsidRDefault="00A06A7B" w:rsidP="0065267F">
      <w:pPr>
        <w:pStyle w:val="1"/>
        <w:shd w:val="clear" w:color="auto" w:fill="auto"/>
        <w:ind w:firstLine="709"/>
        <w:jc w:val="both"/>
      </w:pPr>
      <w:r w:rsidRPr="0065267F">
        <w:t>Организация может проводить единый конкурс по образовательным программам, указанным в подпунктах 2 и 3 настоящего пункта.</w:t>
      </w:r>
    </w:p>
    <w:p w:rsidR="002B60E5" w:rsidRPr="0065267F" w:rsidRDefault="00A06A7B" w:rsidP="0065267F">
      <w:pPr>
        <w:pStyle w:val="1"/>
        <w:numPr>
          <w:ilvl w:val="0"/>
          <w:numId w:val="2"/>
        </w:numPr>
        <w:shd w:val="clear" w:color="auto" w:fill="auto"/>
        <w:tabs>
          <w:tab w:val="left" w:pos="1201"/>
        </w:tabs>
        <w:ind w:firstLine="709"/>
        <w:jc w:val="both"/>
      </w:pPr>
      <w:r w:rsidRPr="0065267F">
        <w:t>Организация может использовать различные способы проведения однопрофильного конкурса и (или) многопрофильного конкурса по различным условиям поступления.</w:t>
      </w:r>
    </w:p>
    <w:p w:rsidR="002B60E5" w:rsidRPr="0065267F" w:rsidRDefault="00A06A7B" w:rsidP="0065267F">
      <w:pPr>
        <w:pStyle w:val="1"/>
        <w:numPr>
          <w:ilvl w:val="0"/>
          <w:numId w:val="2"/>
        </w:numPr>
        <w:shd w:val="clear" w:color="auto" w:fill="auto"/>
        <w:tabs>
          <w:tab w:val="left" w:pos="1201"/>
        </w:tabs>
        <w:ind w:firstLine="709"/>
        <w:jc w:val="both"/>
      </w:pPr>
      <w:proofErr w:type="gramStart"/>
      <w:r w:rsidRPr="0065267F">
        <w:t>Для всех конкурсов в рамках одного условия поступления, указанного в подпункте 3 пункта 7 Порядка, устанавливаются одинаковые перечень вступительных испытаний, минимальное количество баллов, максимальное количество баллов, особые права, предусмотренные частями 4 и 12 статьи 71 Федерального закона N 273-ФЗ</w:t>
      </w:r>
      <w:r w:rsidRPr="0065267F">
        <w:rPr>
          <w:vertAlign w:val="superscript"/>
        </w:rPr>
        <w:t>7</w:t>
      </w:r>
      <w:r w:rsidRPr="0065267F">
        <w:t>, и особые преимущества, за исключением случая, указанного в абзаце втором настоящего пункта.</w:t>
      </w:r>
      <w:proofErr w:type="gramEnd"/>
    </w:p>
    <w:p w:rsidR="002B60E5" w:rsidRPr="0065267F" w:rsidRDefault="00A06A7B" w:rsidP="0065267F">
      <w:pPr>
        <w:pStyle w:val="1"/>
        <w:shd w:val="clear" w:color="auto" w:fill="auto"/>
        <w:ind w:firstLine="709"/>
        <w:jc w:val="both"/>
      </w:pPr>
      <w:r w:rsidRPr="0065267F">
        <w:t>Организация или ее учредитель могут установить различное минимальное количество баллов по различным условиям поступления, указанным в подпунктах 1 и (или) 4 пункта 7 Порядка.</w:t>
      </w:r>
    </w:p>
    <w:p w:rsidR="002B60E5" w:rsidRPr="0065267F" w:rsidRDefault="00A06A7B" w:rsidP="0065267F">
      <w:pPr>
        <w:pStyle w:val="1"/>
        <w:numPr>
          <w:ilvl w:val="0"/>
          <w:numId w:val="2"/>
        </w:numPr>
        <w:shd w:val="clear" w:color="auto" w:fill="auto"/>
        <w:tabs>
          <w:tab w:val="left" w:pos="1201"/>
        </w:tabs>
        <w:ind w:firstLine="709"/>
        <w:jc w:val="both"/>
      </w:pPr>
      <w:r w:rsidRPr="0065267F">
        <w:t>ФГБОУ ВО «ВГИФК» самостоятельно устанавливает сроки приема, за исключением следующих сроков приема на обучение в рамках контрольных цифр по очной форме обучения, которые устанавливаются организацией в соответствии с Порядком приема:</w:t>
      </w:r>
    </w:p>
    <w:p w:rsidR="002B60E5" w:rsidRPr="0065267F" w:rsidRDefault="00A06A7B" w:rsidP="0065267F">
      <w:pPr>
        <w:pStyle w:val="1"/>
        <w:shd w:val="clear" w:color="auto" w:fill="auto"/>
        <w:ind w:firstLine="709"/>
        <w:jc w:val="both"/>
      </w:pPr>
      <w:r w:rsidRPr="0065267F">
        <w:t>1) по программам бакалавриата:</w:t>
      </w:r>
    </w:p>
    <w:p w:rsidR="002B60E5" w:rsidRPr="0065267F" w:rsidRDefault="00A06A7B" w:rsidP="0065267F">
      <w:pPr>
        <w:pStyle w:val="1"/>
        <w:shd w:val="clear" w:color="auto" w:fill="auto"/>
        <w:ind w:firstLine="709"/>
        <w:jc w:val="both"/>
      </w:pPr>
      <w:r w:rsidRPr="0065267F">
        <w:t>- срок начала приема заявления о приеме на обучение и документов, прилагаемых к заявлению (далее - прием документов) - 1</w:t>
      </w:r>
      <w:r w:rsidR="00DF6A88">
        <w:t>8</w:t>
      </w:r>
      <w:r w:rsidRPr="0065267F">
        <w:t xml:space="preserve"> июня 202</w:t>
      </w:r>
      <w:r w:rsidR="001A6D5A">
        <w:t>2</w:t>
      </w:r>
      <w:r w:rsidRPr="0065267F">
        <w:t xml:space="preserve"> г.;</w:t>
      </w:r>
    </w:p>
    <w:p w:rsidR="002B60E5" w:rsidRPr="0065267F" w:rsidRDefault="00A06A7B" w:rsidP="0065267F">
      <w:pPr>
        <w:pStyle w:val="1"/>
        <w:shd w:val="clear" w:color="auto" w:fill="auto"/>
        <w:ind w:firstLine="709"/>
        <w:jc w:val="both"/>
      </w:pPr>
      <w:r w:rsidRPr="0065267F">
        <w:t xml:space="preserve">- срок завершения приема документов от поступающих на </w:t>
      </w:r>
      <w:proofErr w:type="gramStart"/>
      <w:r w:rsidRPr="0065267F">
        <w:t>обучение по результатам</w:t>
      </w:r>
      <w:proofErr w:type="gramEnd"/>
      <w:r w:rsidRPr="0065267F">
        <w:t xml:space="preserve"> дополнительных вступительных испытаний творческой и (или) профессиональной направленности - 10 июля 202</w:t>
      </w:r>
      <w:r w:rsidR="001A6D5A">
        <w:t>2</w:t>
      </w:r>
      <w:r w:rsidRPr="0065267F">
        <w:t xml:space="preserve"> г.;</w:t>
      </w:r>
    </w:p>
    <w:p w:rsidR="002B60E5" w:rsidRPr="0065267F" w:rsidRDefault="00A06A7B" w:rsidP="0065267F">
      <w:pPr>
        <w:pStyle w:val="1"/>
        <w:shd w:val="clear" w:color="auto" w:fill="auto"/>
        <w:ind w:firstLine="709"/>
        <w:jc w:val="both"/>
      </w:pPr>
      <w:r w:rsidRPr="0065267F">
        <w:t xml:space="preserve">- срок завершения приема документов от поступающих на </w:t>
      </w:r>
      <w:proofErr w:type="gramStart"/>
      <w:r w:rsidRPr="0065267F">
        <w:t>обучение по результатам</w:t>
      </w:r>
      <w:proofErr w:type="gramEnd"/>
      <w:r w:rsidRPr="0065267F">
        <w:t xml:space="preserve"> иных вступительных испытаний, проводимых организацией самостоятельно, - не ранее 10 июля 202</w:t>
      </w:r>
      <w:r w:rsidR="001A6D5A">
        <w:t>2</w:t>
      </w:r>
      <w:r w:rsidRPr="0065267F">
        <w:t xml:space="preserve"> г.;</w:t>
      </w:r>
    </w:p>
    <w:p w:rsidR="002B60E5" w:rsidRPr="0065267F" w:rsidRDefault="00A06A7B" w:rsidP="0065267F">
      <w:pPr>
        <w:pStyle w:val="1"/>
        <w:shd w:val="clear" w:color="auto" w:fill="auto"/>
        <w:ind w:firstLine="709"/>
        <w:jc w:val="both"/>
      </w:pPr>
      <w:proofErr w:type="gramStart"/>
      <w:r w:rsidRPr="0065267F">
        <w:t xml:space="preserve">- срок завершения приема документов от поступающих на обучение без </w:t>
      </w:r>
      <w:r w:rsidRPr="0065267F">
        <w:lastRenderedPageBreak/>
        <w:t>прохождения вступительных испытаний, проводимых организацией самостоятельно, в том числе от поступающих без вступительных испытаний (далее - день завершения приема документов), - 24 июля 202</w:t>
      </w:r>
      <w:r w:rsidR="001A6D5A">
        <w:t>2</w:t>
      </w:r>
      <w:r w:rsidRPr="0065267F">
        <w:t xml:space="preserve"> г.;</w:t>
      </w:r>
      <w:proofErr w:type="gramEnd"/>
    </w:p>
    <w:p w:rsidR="002B60E5" w:rsidRPr="0065267F" w:rsidRDefault="00A06A7B" w:rsidP="0065267F">
      <w:pPr>
        <w:pStyle w:val="1"/>
        <w:shd w:val="clear" w:color="auto" w:fill="auto"/>
        <w:ind w:firstLine="709"/>
        <w:jc w:val="both"/>
      </w:pPr>
      <w:r w:rsidRPr="0065267F">
        <w:t>- срок завершения вступительных испытаний, проводимых организацией самостоятельно - 2</w:t>
      </w:r>
      <w:r w:rsidR="007B2393">
        <w:t>5</w:t>
      </w:r>
      <w:r w:rsidRPr="0065267F">
        <w:t xml:space="preserve"> июля 202</w:t>
      </w:r>
      <w:r w:rsidR="00EF52BC">
        <w:t>2</w:t>
      </w:r>
      <w:r w:rsidRPr="0065267F">
        <w:t xml:space="preserve"> г.;</w:t>
      </w:r>
    </w:p>
    <w:p w:rsidR="002B60E5" w:rsidRPr="0065267F" w:rsidRDefault="00A06A7B" w:rsidP="0065267F">
      <w:pPr>
        <w:pStyle w:val="1"/>
        <w:shd w:val="clear" w:color="auto" w:fill="auto"/>
        <w:ind w:firstLine="709"/>
        <w:jc w:val="both"/>
      </w:pPr>
      <w:r w:rsidRPr="0065267F">
        <w:t>- сроки публикации конкурсных списков и зачисления на обучение (далее - зачисление) – 27 июля 202</w:t>
      </w:r>
      <w:r w:rsidR="00EF52BC">
        <w:t>2</w:t>
      </w:r>
      <w:r w:rsidRPr="0065267F">
        <w:t xml:space="preserve"> г.;</w:t>
      </w:r>
    </w:p>
    <w:p w:rsidR="00205CB0" w:rsidRDefault="00A06A7B" w:rsidP="0065267F">
      <w:pPr>
        <w:pStyle w:val="1"/>
        <w:shd w:val="clear" w:color="auto" w:fill="auto"/>
        <w:ind w:firstLine="709"/>
        <w:jc w:val="both"/>
      </w:pPr>
      <w:r w:rsidRPr="0065267F">
        <w:t xml:space="preserve">2) по программам магистратуры: </w:t>
      </w:r>
    </w:p>
    <w:p w:rsidR="00D402A2" w:rsidRPr="00D402A2" w:rsidRDefault="00D402A2" w:rsidP="0065267F">
      <w:pPr>
        <w:pStyle w:val="1"/>
        <w:shd w:val="clear" w:color="auto" w:fill="auto"/>
        <w:ind w:firstLine="709"/>
        <w:jc w:val="both"/>
      </w:pPr>
      <w:r>
        <w:t>- срок начала приема документов, необходимых для поступления, - в соответствии с правилами приема, утвержденными ФГБОУ ВО «ВГИФК» самостоятельно - 1</w:t>
      </w:r>
      <w:r w:rsidR="003E09D7">
        <w:t>8</w:t>
      </w:r>
      <w:r>
        <w:t xml:space="preserve"> июня 2021 г.;</w:t>
      </w:r>
    </w:p>
    <w:p w:rsidR="002B60E5" w:rsidRPr="00205CB0" w:rsidRDefault="00205CB0" w:rsidP="00205CB0">
      <w:pPr>
        <w:pStyle w:val="1"/>
        <w:shd w:val="clear" w:color="auto" w:fill="auto"/>
        <w:ind w:firstLine="709"/>
        <w:jc w:val="both"/>
      </w:pPr>
      <w:r w:rsidRPr="00205CB0">
        <w:t xml:space="preserve">- </w:t>
      </w:r>
      <w:r w:rsidR="00A06A7B" w:rsidRPr="0065267F">
        <w:t>срок завершения приема документов - 2</w:t>
      </w:r>
      <w:r w:rsidR="002C7C27">
        <w:t>3</w:t>
      </w:r>
      <w:r w:rsidR="00A06A7B" w:rsidRPr="0065267F">
        <w:t xml:space="preserve"> июля 202</w:t>
      </w:r>
      <w:r w:rsidR="00EF52BC">
        <w:t>2</w:t>
      </w:r>
      <w:r w:rsidR="00A06A7B" w:rsidRPr="0065267F">
        <w:t xml:space="preserve"> г</w:t>
      </w:r>
      <w:r w:rsidRPr="00205CB0">
        <w:t>.</w:t>
      </w:r>
    </w:p>
    <w:p w:rsidR="00205CB0" w:rsidRPr="00205CB0" w:rsidRDefault="00205CB0" w:rsidP="00205CB0">
      <w:pPr>
        <w:pStyle w:val="22"/>
        <w:shd w:val="clear" w:color="auto" w:fill="auto"/>
        <w:spacing w:before="0" w:line="360" w:lineRule="auto"/>
        <w:ind w:firstLine="580"/>
        <w:rPr>
          <w:sz w:val="28"/>
          <w:szCs w:val="28"/>
        </w:rPr>
      </w:pPr>
      <w:r>
        <w:rPr>
          <w:sz w:val="28"/>
          <w:szCs w:val="28"/>
        </w:rPr>
        <w:t xml:space="preserve"> </w:t>
      </w:r>
      <w:r w:rsidRPr="00205CB0">
        <w:rPr>
          <w:sz w:val="28"/>
          <w:szCs w:val="28"/>
        </w:rPr>
        <w:t>- срок завершения вступительных испытаний - 30 июля 202</w:t>
      </w:r>
      <w:r>
        <w:rPr>
          <w:sz w:val="28"/>
          <w:szCs w:val="28"/>
        </w:rPr>
        <w:t>2</w:t>
      </w:r>
      <w:r w:rsidRPr="00205CB0">
        <w:rPr>
          <w:sz w:val="28"/>
          <w:szCs w:val="28"/>
        </w:rPr>
        <w:t xml:space="preserve"> г.</w:t>
      </w:r>
    </w:p>
    <w:p w:rsidR="002B60E5" w:rsidRPr="0065267F" w:rsidRDefault="00A06A7B" w:rsidP="00205CB0">
      <w:pPr>
        <w:pStyle w:val="1"/>
        <w:numPr>
          <w:ilvl w:val="0"/>
          <w:numId w:val="2"/>
        </w:numPr>
        <w:shd w:val="clear" w:color="auto" w:fill="auto"/>
        <w:tabs>
          <w:tab w:val="left" w:pos="1205"/>
        </w:tabs>
        <w:ind w:firstLine="709"/>
        <w:jc w:val="both"/>
      </w:pPr>
      <w:r w:rsidRPr="0065267F">
        <w:t>Организация может проводить дополнительный прием на вакантные места (далее - дополнительный прием) в установленные ею сроки.</w:t>
      </w:r>
    </w:p>
    <w:p w:rsidR="002B60E5" w:rsidRPr="00FF5BDC" w:rsidRDefault="00A06A7B" w:rsidP="0065267F">
      <w:pPr>
        <w:pStyle w:val="1"/>
        <w:numPr>
          <w:ilvl w:val="0"/>
          <w:numId w:val="2"/>
        </w:numPr>
        <w:shd w:val="clear" w:color="auto" w:fill="auto"/>
        <w:tabs>
          <w:tab w:val="left" w:pos="1205"/>
        </w:tabs>
        <w:ind w:firstLine="709"/>
        <w:jc w:val="both"/>
      </w:pPr>
      <w:r w:rsidRPr="0065267F">
        <w:t xml:space="preserve">Прием на обучение (в том числе дополнительный прием) по очной форме обучения завершается </w:t>
      </w:r>
      <w:r w:rsidRPr="009232D6">
        <w:rPr>
          <w:b/>
        </w:rPr>
        <w:t>не позднее 31 декабря 2021.</w:t>
      </w:r>
    </w:p>
    <w:p w:rsidR="00FF5BDC" w:rsidRPr="00FF5BDC" w:rsidRDefault="00FF5BDC" w:rsidP="00FF5BDC">
      <w:pPr>
        <w:pStyle w:val="22"/>
        <w:numPr>
          <w:ilvl w:val="0"/>
          <w:numId w:val="2"/>
        </w:numPr>
        <w:shd w:val="clear" w:color="auto" w:fill="auto"/>
        <w:tabs>
          <w:tab w:val="left" w:pos="1013"/>
        </w:tabs>
        <w:spacing w:before="0" w:line="360" w:lineRule="auto"/>
        <w:ind w:firstLine="680"/>
        <w:rPr>
          <w:sz w:val="28"/>
          <w:szCs w:val="28"/>
        </w:rPr>
      </w:pPr>
      <w:r w:rsidRPr="00FF5BDC">
        <w:rPr>
          <w:sz w:val="28"/>
          <w:szCs w:val="28"/>
        </w:rPr>
        <w:t xml:space="preserve">При приеме на </w:t>
      </w:r>
      <w:proofErr w:type="gramStart"/>
      <w:r w:rsidRPr="00FF5BDC">
        <w:rPr>
          <w:sz w:val="28"/>
          <w:szCs w:val="28"/>
        </w:rPr>
        <w:t>обучение по</w:t>
      </w:r>
      <w:proofErr w:type="gramEnd"/>
      <w:r w:rsidRPr="00FF5BDC">
        <w:rPr>
          <w:sz w:val="28"/>
          <w:szCs w:val="28"/>
        </w:rPr>
        <w:t xml:space="preserve"> заочной форме в рамках контрольных цифр, а также по договорам об оказании платных образовательных услуг сроки устанавливаются правилами приема, утвержденными ФГБОУ ВО «ВГИФК», самостоятельно:</w:t>
      </w:r>
    </w:p>
    <w:p w:rsidR="00FF5BDC" w:rsidRPr="00FF5BDC" w:rsidRDefault="00FF5BDC" w:rsidP="00FF5BDC">
      <w:pPr>
        <w:pStyle w:val="22"/>
        <w:shd w:val="clear" w:color="auto" w:fill="auto"/>
        <w:spacing w:before="0" w:line="360" w:lineRule="auto"/>
        <w:ind w:firstLine="680"/>
        <w:rPr>
          <w:sz w:val="28"/>
          <w:szCs w:val="28"/>
        </w:rPr>
      </w:pPr>
      <w:r w:rsidRPr="00FF5BDC">
        <w:rPr>
          <w:sz w:val="28"/>
          <w:szCs w:val="28"/>
        </w:rPr>
        <w:t>1) по программам бакалавриата:</w:t>
      </w:r>
    </w:p>
    <w:p w:rsidR="00FF5BDC" w:rsidRPr="00FF5BDC" w:rsidRDefault="00FF5BDC" w:rsidP="00FF5BDC">
      <w:pPr>
        <w:pStyle w:val="22"/>
        <w:shd w:val="clear" w:color="auto" w:fill="auto"/>
        <w:spacing w:before="0" w:line="360" w:lineRule="auto"/>
        <w:ind w:firstLine="680"/>
        <w:rPr>
          <w:sz w:val="28"/>
          <w:szCs w:val="28"/>
        </w:rPr>
      </w:pPr>
      <w:r>
        <w:rPr>
          <w:sz w:val="28"/>
          <w:szCs w:val="28"/>
        </w:rPr>
        <w:t xml:space="preserve">- </w:t>
      </w:r>
      <w:r w:rsidRPr="00FF5BDC">
        <w:rPr>
          <w:sz w:val="28"/>
          <w:szCs w:val="28"/>
        </w:rPr>
        <w:t>срок начала приема документов, необходимых для поступления, - 1</w:t>
      </w:r>
      <w:r w:rsidR="00101DF0">
        <w:rPr>
          <w:sz w:val="28"/>
          <w:szCs w:val="28"/>
        </w:rPr>
        <w:t>8</w:t>
      </w:r>
      <w:r w:rsidRPr="00FF5BDC">
        <w:rPr>
          <w:sz w:val="28"/>
          <w:szCs w:val="28"/>
        </w:rPr>
        <w:t xml:space="preserve"> июня 202</w:t>
      </w:r>
      <w:r>
        <w:rPr>
          <w:sz w:val="28"/>
          <w:szCs w:val="28"/>
        </w:rPr>
        <w:t>2</w:t>
      </w:r>
      <w:r w:rsidRPr="00FF5BDC">
        <w:rPr>
          <w:sz w:val="28"/>
          <w:szCs w:val="28"/>
        </w:rPr>
        <w:t xml:space="preserve"> г.;</w:t>
      </w:r>
    </w:p>
    <w:p w:rsidR="00FF5BDC" w:rsidRPr="00FF5BDC" w:rsidRDefault="00FF5BDC" w:rsidP="00FF5BDC">
      <w:pPr>
        <w:pStyle w:val="22"/>
        <w:shd w:val="clear" w:color="auto" w:fill="auto"/>
        <w:spacing w:before="0" w:line="360" w:lineRule="auto"/>
        <w:ind w:firstLine="680"/>
        <w:rPr>
          <w:sz w:val="28"/>
          <w:szCs w:val="28"/>
        </w:rPr>
      </w:pPr>
      <w:r>
        <w:rPr>
          <w:sz w:val="28"/>
          <w:szCs w:val="28"/>
        </w:rPr>
        <w:t xml:space="preserve">- </w:t>
      </w:r>
      <w:r w:rsidRPr="00FF5BDC">
        <w:rPr>
          <w:sz w:val="28"/>
          <w:szCs w:val="28"/>
        </w:rPr>
        <w:t xml:space="preserve">срок завершения приема документов, необходимых для поступления, от лиц, поступающих на </w:t>
      </w:r>
      <w:proofErr w:type="gramStart"/>
      <w:r w:rsidRPr="00FF5BDC">
        <w:rPr>
          <w:sz w:val="28"/>
          <w:szCs w:val="28"/>
        </w:rPr>
        <w:t>обучение по результатам</w:t>
      </w:r>
      <w:proofErr w:type="gramEnd"/>
      <w:r w:rsidRPr="00FF5BDC">
        <w:rPr>
          <w:sz w:val="28"/>
          <w:szCs w:val="28"/>
        </w:rPr>
        <w:t xml:space="preserve"> дополнительных вступительных испытаний творческой и (или) профессиональной направленности, - 20 июля 202</w:t>
      </w:r>
      <w:r>
        <w:rPr>
          <w:sz w:val="28"/>
          <w:szCs w:val="28"/>
        </w:rPr>
        <w:t>2</w:t>
      </w:r>
      <w:r w:rsidRPr="00FF5BDC">
        <w:rPr>
          <w:sz w:val="28"/>
          <w:szCs w:val="28"/>
        </w:rPr>
        <w:t xml:space="preserve"> г.;</w:t>
      </w:r>
    </w:p>
    <w:p w:rsidR="00797648" w:rsidRDefault="00014BBA" w:rsidP="00014BBA">
      <w:pPr>
        <w:pStyle w:val="22"/>
        <w:shd w:val="clear" w:color="auto" w:fill="auto"/>
        <w:spacing w:before="0" w:line="360" w:lineRule="auto"/>
        <w:ind w:firstLine="680"/>
        <w:rPr>
          <w:sz w:val="28"/>
          <w:szCs w:val="28"/>
        </w:rPr>
      </w:pPr>
      <w:r>
        <w:rPr>
          <w:sz w:val="28"/>
          <w:szCs w:val="28"/>
        </w:rPr>
        <w:t xml:space="preserve">- </w:t>
      </w:r>
      <w:r w:rsidR="00FF5BDC" w:rsidRPr="00FF5BDC">
        <w:rPr>
          <w:sz w:val="28"/>
          <w:szCs w:val="28"/>
        </w:rPr>
        <w:t xml:space="preserve">срок завершения проводимых ФГБОУ ВО «ВГИФК» самостоятельно вступительных испытаний, завершения приема документов, необходимых для </w:t>
      </w:r>
      <w:r w:rsidR="00FF5BDC" w:rsidRPr="00FF5BDC">
        <w:rPr>
          <w:sz w:val="28"/>
          <w:szCs w:val="28"/>
        </w:rPr>
        <w:lastRenderedPageBreak/>
        <w:t>поступления, от лиц, поступающих на обучение без прохождения указанных вступительных испытаний (далее - день завершения приема документов и вступительных испытаний)</w:t>
      </w:r>
      <w:r w:rsidR="00797648">
        <w:rPr>
          <w:sz w:val="28"/>
          <w:szCs w:val="28"/>
        </w:rPr>
        <w:t>:</w:t>
      </w:r>
    </w:p>
    <w:p w:rsidR="00014BBA" w:rsidRDefault="00FF5BDC" w:rsidP="00014BBA">
      <w:pPr>
        <w:pStyle w:val="22"/>
        <w:shd w:val="clear" w:color="auto" w:fill="auto"/>
        <w:spacing w:before="0" w:line="360" w:lineRule="auto"/>
        <w:ind w:firstLine="680"/>
        <w:rPr>
          <w:sz w:val="28"/>
          <w:szCs w:val="28"/>
        </w:rPr>
      </w:pPr>
      <w:r w:rsidRPr="00FF5BDC">
        <w:rPr>
          <w:sz w:val="28"/>
          <w:szCs w:val="28"/>
        </w:rPr>
        <w:t xml:space="preserve">- </w:t>
      </w:r>
      <w:r w:rsidR="00797648" w:rsidRPr="00797648">
        <w:rPr>
          <w:sz w:val="28"/>
          <w:szCs w:val="28"/>
        </w:rPr>
        <w:t xml:space="preserve">срок завершения приема документов - </w:t>
      </w:r>
      <w:r w:rsidR="00101DF0">
        <w:rPr>
          <w:sz w:val="28"/>
          <w:szCs w:val="28"/>
        </w:rPr>
        <w:t>30</w:t>
      </w:r>
      <w:r w:rsidRPr="00797648">
        <w:rPr>
          <w:sz w:val="28"/>
          <w:szCs w:val="28"/>
        </w:rPr>
        <w:t xml:space="preserve"> июля 202</w:t>
      </w:r>
      <w:r w:rsidR="00014BBA" w:rsidRPr="00797648">
        <w:rPr>
          <w:sz w:val="28"/>
          <w:szCs w:val="28"/>
        </w:rPr>
        <w:t>2</w:t>
      </w:r>
      <w:r w:rsidRPr="00797648">
        <w:rPr>
          <w:sz w:val="28"/>
          <w:szCs w:val="28"/>
        </w:rPr>
        <w:t xml:space="preserve"> г.;</w:t>
      </w:r>
    </w:p>
    <w:p w:rsidR="00797648" w:rsidRDefault="00797648" w:rsidP="00014BBA">
      <w:pPr>
        <w:pStyle w:val="22"/>
        <w:shd w:val="clear" w:color="auto" w:fill="auto"/>
        <w:spacing w:before="0" w:line="360" w:lineRule="auto"/>
        <w:ind w:firstLine="680"/>
        <w:rPr>
          <w:sz w:val="28"/>
          <w:szCs w:val="28"/>
        </w:rPr>
      </w:pPr>
      <w:r>
        <w:rPr>
          <w:sz w:val="28"/>
          <w:szCs w:val="28"/>
        </w:rPr>
        <w:t xml:space="preserve">- </w:t>
      </w:r>
      <w:r w:rsidRPr="00797648">
        <w:rPr>
          <w:sz w:val="28"/>
          <w:szCs w:val="28"/>
        </w:rPr>
        <w:t xml:space="preserve">срок завершения вступительных испытаний, проводимых организацией самостоятельно - </w:t>
      </w:r>
      <w:r w:rsidR="00101DF0">
        <w:rPr>
          <w:sz w:val="28"/>
          <w:szCs w:val="28"/>
        </w:rPr>
        <w:t>30</w:t>
      </w:r>
      <w:r w:rsidR="00C303AE">
        <w:rPr>
          <w:sz w:val="28"/>
          <w:szCs w:val="28"/>
        </w:rPr>
        <w:t xml:space="preserve"> июля 2022 г.</w:t>
      </w:r>
    </w:p>
    <w:p w:rsidR="00797648" w:rsidRPr="0065267F" w:rsidRDefault="00797648" w:rsidP="00137FBF">
      <w:pPr>
        <w:pStyle w:val="1"/>
        <w:numPr>
          <w:ilvl w:val="0"/>
          <w:numId w:val="19"/>
        </w:numPr>
        <w:shd w:val="clear" w:color="auto" w:fill="auto"/>
        <w:tabs>
          <w:tab w:val="left" w:pos="1205"/>
        </w:tabs>
        <w:ind w:firstLine="709"/>
        <w:jc w:val="both"/>
      </w:pPr>
      <w:r w:rsidRPr="0065267F">
        <w:t>Организация может проводить дополнительный прием на вакантные места (далее - дополнительный прием) в установленные ею сроки.</w:t>
      </w:r>
    </w:p>
    <w:p w:rsidR="00797648" w:rsidRPr="00797648" w:rsidRDefault="00797648" w:rsidP="00797648">
      <w:pPr>
        <w:pStyle w:val="22"/>
        <w:shd w:val="clear" w:color="auto" w:fill="auto"/>
        <w:spacing w:before="0" w:line="360" w:lineRule="auto"/>
        <w:ind w:firstLine="680"/>
        <w:rPr>
          <w:sz w:val="28"/>
          <w:szCs w:val="28"/>
        </w:rPr>
      </w:pPr>
      <w:r w:rsidRPr="00797648">
        <w:rPr>
          <w:sz w:val="28"/>
          <w:szCs w:val="28"/>
        </w:rPr>
        <w:t xml:space="preserve">Прием на обучение (в том числе дополнительный прием) по заочной форме обучения завершается </w:t>
      </w:r>
      <w:r w:rsidRPr="00797648">
        <w:rPr>
          <w:b/>
          <w:sz w:val="28"/>
          <w:szCs w:val="28"/>
        </w:rPr>
        <w:t>не позднее 31 декабря 2021.</w:t>
      </w:r>
    </w:p>
    <w:p w:rsidR="00704048" w:rsidRDefault="00704048" w:rsidP="0065267F">
      <w:pPr>
        <w:pStyle w:val="11"/>
        <w:shd w:val="clear" w:color="auto" w:fill="auto"/>
        <w:spacing w:after="0"/>
        <w:ind w:firstLine="709"/>
        <w:jc w:val="both"/>
        <w:outlineLvl w:val="9"/>
      </w:pPr>
      <w:bookmarkStart w:id="2" w:name="bookmark2"/>
      <w:bookmarkStart w:id="3" w:name="bookmark3"/>
    </w:p>
    <w:p w:rsidR="002B60E5" w:rsidRDefault="00A06A7B" w:rsidP="00704048">
      <w:pPr>
        <w:pStyle w:val="11"/>
        <w:shd w:val="clear" w:color="auto" w:fill="auto"/>
        <w:spacing w:after="0"/>
        <w:ind w:firstLine="709"/>
        <w:outlineLvl w:val="9"/>
      </w:pPr>
      <w:r w:rsidRPr="0065267F">
        <w:t>II. Установление перечня и форм про</w:t>
      </w:r>
      <w:r w:rsidR="00704048">
        <w:t xml:space="preserve">ведения вступительных испытаний </w:t>
      </w:r>
      <w:r w:rsidRPr="0065267F">
        <w:t xml:space="preserve">по программам бакалавриата и программам </w:t>
      </w:r>
      <w:proofErr w:type="spellStart"/>
      <w:r w:rsidRPr="0065267F">
        <w:t>специалитета</w:t>
      </w:r>
      <w:bookmarkEnd w:id="2"/>
      <w:bookmarkEnd w:id="3"/>
      <w:proofErr w:type="spellEnd"/>
    </w:p>
    <w:p w:rsidR="00704048" w:rsidRPr="004932FD" w:rsidRDefault="00704048" w:rsidP="004932FD">
      <w:pPr>
        <w:pStyle w:val="11"/>
        <w:shd w:val="clear" w:color="auto" w:fill="auto"/>
        <w:spacing w:after="0"/>
        <w:ind w:firstLine="709"/>
        <w:jc w:val="both"/>
        <w:outlineLvl w:val="9"/>
        <w:rPr>
          <w:b w:val="0"/>
        </w:rPr>
      </w:pPr>
    </w:p>
    <w:p w:rsidR="004932FD" w:rsidRPr="004932FD" w:rsidRDefault="004932FD" w:rsidP="00137FBF">
      <w:pPr>
        <w:pStyle w:val="22"/>
        <w:numPr>
          <w:ilvl w:val="0"/>
          <w:numId w:val="19"/>
        </w:numPr>
        <w:shd w:val="clear" w:color="auto" w:fill="auto"/>
        <w:tabs>
          <w:tab w:val="left" w:pos="1033"/>
        </w:tabs>
        <w:spacing w:before="0" w:line="360" w:lineRule="auto"/>
        <w:ind w:firstLine="680"/>
        <w:rPr>
          <w:sz w:val="28"/>
          <w:szCs w:val="28"/>
        </w:rPr>
      </w:pPr>
      <w:r w:rsidRPr="004932FD">
        <w:rPr>
          <w:sz w:val="28"/>
          <w:szCs w:val="28"/>
        </w:rPr>
        <w:t xml:space="preserve">ФГБОУ ВО «ВГИФК» объявляет прием граждан для </w:t>
      </w:r>
      <w:proofErr w:type="gramStart"/>
      <w:r w:rsidRPr="004932FD">
        <w:rPr>
          <w:sz w:val="28"/>
          <w:szCs w:val="28"/>
        </w:rPr>
        <w:t>обучения по программам</w:t>
      </w:r>
      <w:proofErr w:type="gramEnd"/>
      <w:r w:rsidRPr="004932FD">
        <w:rPr>
          <w:sz w:val="28"/>
          <w:szCs w:val="28"/>
        </w:rPr>
        <w:t xml:space="preserve"> бакалавриата, программам магистратуры по следующим направлениям:</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Квалификация бакалавр</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Направление 49.03.01- «Физическая культура»:</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 Физкультурное образование;</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 Оздоровительные виды аэробики и гимнастики;</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 Физкультурно-оздоровительные технологии.</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Направление 49.03.02 - «Физическая культура для лиц с отклонениями в состоянии здоровья» (Адаптивная физическая культура):</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 Адаптивное физическое воспитание.</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Направление 49.03.04 «Спорт»:</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 Спортивная подготовка в избранном виде спорта.</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Направление 38.03.02 Менеджмент:</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 Спортивный менеджмент.</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Квалификация магистр</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lastRenderedPageBreak/>
        <w:t>Направление 49.04.01 - «Физическая культура»:</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 Профессиональное образование в области физической культуры и спорта;</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 Технологии физической культуры и спорта в служебно-прикладной деятельности.</w:t>
      </w:r>
    </w:p>
    <w:p w:rsidR="004932FD" w:rsidRPr="004932FD" w:rsidRDefault="004932FD" w:rsidP="004932FD">
      <w:pPr>
        <w:pStyle w:val="22"/>
        <w:shd w:val="clear" w:color="auto" w:fill="auto"/>
        <w:spacing w:before="0" w:line="360" w:lineRule="auto"/>
        <w:ind w:firstLine="680"/>
        <w:jc w:val="left"/>
        <w:rPr>
          <w:sz w:val="28"/>
          <w:szCs w:val="28"/>
        </w:rPr>
      </w:pPr>
      <w:r w:rsidRPr="004932FD">
        <w:rPr>
          <w:sz w:val="28"/>
          <w:szCs w:val="28"/>
        </w:rPr>
        <w:t>Направление 49.04.02 - «Физическая культура для лиц с отклонениями в состоянии здоровья» (Адаптивная физическая культура):</w:t>
      </w:r>
    </w:p>
    <w:p w:rsidR="004932FD" w:rsidRPr="004932FD" w:rsidRDefault="004932FD" w:rsidP="004932FD">
      <w:pPr>
        <w:pStyle w:val="22"/>
        <w:shd w:val="clear" w:color="auto" w:fill="auto"/>
        <w:spacing w:before="0" w:line="360" w:lineRule="auto"/>
        <w:ind w:firstLine="680"/>
        <w:jc w:val="left"/>
        <w:rPr>
          <w:sz w:val="28"/>
          <w:szCs w:val="28"/>
        </w:rPr>
      </w:pPr>
      <w:r w:rsidRPr="004932FD">
        <w:rPr>
          <w:sz w:val="28"/>
          <w:szCs w:val="28"/>
        </w:rPr>
        <w:t xml:space="preserve">-Адаптивное физическое воспитание в системе образования </w:t>
      </w:r>
      <w:proofErr w:type="gramStart"/>
      <w:r w:rsidRPr="004932FD">
        <w:rPr>
          <w:sz w:val="28"/>
          <w:szCs w:val="28"/>
        </w:rPr>
        <w:t>обучающихся</w:t>
      </w:r>
      <w:proofErr w:type="gramEnd"/>
      <w:r w:rsidRPr="004932FD">
        <w:rPr>
          <w:sz w:val="28"/>
          <w:szCs w:val="28"/>
        </w:rPr>
        <w:t xml:space="preserve">  с ограниченными возможностями здоровья.</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Направление 49.04.03 - «Спорт»:</w:t>
      </w:r>
    </w:p>
    <w:p w:rsidR="004932FD" w:rsidRPr="004932FD" w:rsidRDefault="004932FD" w:rsidP="004932FD">
      <w:pPr>
        <w:pStyle w:val="22"/>
        <w:shd w:val="clear" w:color="auto" w:fill="auto"/>
        <w:spacing w:before="0" w:line="360" w:lineRule="auto"/>
        <w:ind w:firstLine="680"/>
        <w:rPr>
          <w:sz w:val="28"/>
          <w:szCs w:val="28"/>
        </w:rPr>
      </w:pPr>
      <w:r w:rsidRPr="004932FD">
        <w:rPr>
          <w:sz w:val="28"/>
          <w:szCs w:val="28"/>
        </w:rPr>
        <w:t xml:space="preserve"> Спорт высших достижений и система подготовки спортсменов.</w:t>
      </w:r>
    </w:p>
    <w:p w:rsidR="002B60E5" w:rsidRPr="0065267F" w:rsidRDefault="00A06A7B" w:rsidP="00137FBF">
      <w:pPr>
        <w:pStyle w:val="1"/>
        <w:numPr>
          <w:ilvl w:val="0"/>
          <w:numId w:val="19"/>
        </w:numPr>
        <w:shd w:val="clear" w:color="auto" w:fill="auto"/>
        <w:tabs>
          <w:tab w:val="left" w:pos="1205"/>
        </w:tabs>
        <w:ind w:firstLine="709"/>
        <w:jc w:val="both"/>
      </w:pPr>
      <w:r w:rsidRPr="0065267F">
        <w:t>При установлении перечня вступительных испытаний для лиц, поступающих на обучение на базе среднего общего образования, организация высшего образования:</w:t>
      </w:r>
    </w:p>
    <w:p w:rsidR="002B60E5" w:rsidRPr="0065267F" w:rsidRDefault="00A06A7B" w:rsidP="0065267F">
      <w:pPr>
        <w:pStyle w:val="1"/>
        <w:shd w:val="clear" w:color="auto" w:fill="auto"/>
        <w:ind w:firstLine="709"/>
        <w:jc w:val="both"/>
      </w:pPr>
      <w:proofErr w:type="gramStart"/>
      <w:r w:rsidRPr="0065267F">
        <w:t>1)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приказом Министерства науки и высшего образования Российской Федерации от 30 августа 2019 г. N 666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w:t>
      </w:r>
      <w:r w:rsidRPr="0065267F">
        <w:rPr>
          <w:vertAlign w:val="superscript"/>
        </w:rPr>
        <w:t>8</w:t>
      </w:r>
      <w:r w:rsidRPr="0065267F">
        <w:t xml:space="preserve"> (далее - установленный Минобрнауки России перечень</w:t>
      </w:r>
      <w:proofErr w:type="gramEnd"/>
      <w:r w:rsidRPr="0065267F">
        <w:t xml:space="preserve"> испытаний):</w:t>
      </w:r>
    </w:p>
    <w:p w:rsidR="002B60E5" w:rsidRDefault="00A06A7B" w:rsidP="0065267F">
      <w:pPr>
        <w:pStyle w:val="1"/>
        <w:shd w:val="clear" w:color="auto" w:fill="auto"/>
        <w:ind w:firstLine="709"/>
        <w:jc w:val="both"/>
      </w:pPr>
      <w:r w:rsidRPr="0065267F">
        <w:t>- одно вступительное испытание в соответствии с разделом 1 установленного Минобрнауки России перечня испытаний;</w:t>
      </w:r>
    </w:p>
    <w:p w:rsidR="002B60E5" w:rsidRPr="0065267F" w:rsidRDefault="00A06A7B" w:rsidP="0065267F">
      <w:pPr>
        <w:pStyle w:val="1"/>
        <w:shd w:val="clear" w:color="auto" w:fill="auto"/>
        <w:ind w:firstLine="709"/>
        <w:jc w:val="both"/>
      </w:pPr>
      <w:r w:rsidRPr="0065267F">
        <w:t>- одно вступительное испытание по одному предмету в соответствии с графой 1 раздела 2 установленного Минобрнауки России перечня испытаний;</w:t>
      </w:r>
    </w:p>
    <w:p w:rsidR="002B60E5" w:rsidRPr="0065267F" w:rsidRDefault="00A06A7B" w:rsidP="0065267F">
      <w:pPr>
        <w:pStyle w:val="1"/>
        <w:shd w:val="clear" w:color="auto" w:fill="auto"/>
        <w:ind w:firstLine="709"/>
        <w:jc w:val="both"/>
      </w:pPr>
      <w:r w:rsidRPr="0065267F">
        <w:t>- одно или два вступительных испытания в соответствии с графой 2 раздела 2 установленного Минобрнауки России перечня испытаний.</w:t>
      </w:r>
    </w:p>
    <w:p w:rsidR="002B60E5" w:rsidRPr="0065267F" w:rsidRDefault="00A06A7B" w:rsidP="0065267F">
      <w:pPr>
        <w:pStyle w:val="1"/>
        <w:shd w:val="clear" w:color="auto" w:fill="auto"/>
        <w:ind w:firstLine="709"/>
        <w:jc w:val="both"/>
      </w:pPr>
      <w:r w:rsidRPr="0065267F">
        <w:t xml:space="preserve">По каждому вступительному испытанию, проводимому в соответствии с графой 2 раздела 2 установленного Минобрнауки России перечня испытаний, </w:t>
      </w:r>
      <w:r w:rsidRPr="0065267F">
        <w:lastRenderedPageBreak/>
        <w:t>организация высшего образования устанавливает один или несколько предметов (далее - предметы по выбору). В случае если по вступительному испытанию установлены предметы по выбору, поступающие выбирают один предмет.</w:t>
      </w:r>
    </w:p>
    <w:p w:rsidR="002B60E5" w:rsidRPr="0065267F" w:rsidRDefault="00A06A7B" w:rsidP="0065267F">
      <w:pPr>
        <w:pStyle w:val="1"/>
        <w:shd w:val="clear" w:color="auto" w:fill="auto"/>
        <w:ind w:firstLine="709"/>
        <w:jc w:val="both"/>
      </w:pPr>
      <w:r w:rsidRPr="0065267F">
        <w:t>В рамках одного конкурса один предмет может соответствовать только одному общеобразовательному вступительному испытанию.</w:t>
      </w:r>
    </w:p>
    <w:p w:rsidR="002B60E5" w:rsidRPr="0065267F" w:rsidRDefault="00A06A7B" w:rsidP="0065267F">
      <w:pPr>
        <w:pStyle w:val="1"/>
        <w:shd w:val="clear" w:color="auto" w:fill="auto"/>
        <w:ind w:firstLine="709"/>
        <w:jc w:val="both"/>
      </w:pPr>
      <w:r w:rsidRPr="0065267F">
        <w:t>В качестве результатов общеобразовательных вступительных испытаний используются результаты ЕГЭ, оцениваемые по сто</w:t>
      </w:r>
      <w:r w:rsidR="00081DEA">
        <w:t xml:space="preserve"> </w:t>
      </w:r>
      <w:r w:rsidRPr="0065267F">
        <w:t>балльной шкале;</w:t>
      </w:r>
    </w:p>
    <w:p w:rsidR="00925D87" w:rsidRDefault="00A06A7B" w:rsidP="00925D87">
      <w:pPr>
        <w:pStyle w:val="1"/>
        <w:shd w:val="clear" w:color="auto" w:fill="auto"/>
        <w:ind w:firstLine="709"/>
        <w:jc w:val="both"/>
      </w:pPr>
      <w:r w:rsidRPr="0065267F">
        <w:t>2) может установить дополнительное вступительное испытание профильной направленности по одному предмету из числа предметов, по которым организацией высшего образования установлены общеобразовательные вступительные испытания (включая предметы по выбору), если организации высшего образования предоставлено право проводить дополнительные вступительные испытания профильной направленности в соответствии с частью 8 статьи 70 Федерального закона N 273-ФЗ</w:t>
      </w:r>
      <w:r w:rsidRPr="0065267F">
        <w:rPr>
          <w:vertAlign w:val="superscript"/>
        </w:rPr>
        <w:t>9</w:t>
      </w:r>
      <w:r w:rsidRPr="0065267F">
        <w:t>;</w:t>
      </w:r>
    </w:p>
    <w:p w:rsidR="00925D87" w:rsidRDefault="00925D87" w:rsidP="00925D87">
      <w:pPr>
        <w:pStyle w:val="1"/>
        <w:shd w:val="clear" w:color="auto" w:fill="auto"/>
        <w:ind w:firstLine="709"/>
        <w:jc w:val="both"/>
      </w:pPr>
      <w:proofErr w:type="gramStart"/>
      <w:r>
        <w:t xml:space="preserve">3) </w:t>
      </w:r>
      <w:r w:rsidR="00A06A7B" w:rsidRPr="0065267F">
        <w:t xml:space="preserve">при приеме на обучение в рамках контрольных цифр может установить 1-3 дополнительных вступительных испытания творческой и (или) профессиональной направленности в соответствии с перечнем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w:t>
      </w:r>
      <w:proofErr w:type="spellStart"/>
      <w:r w:rsidR="00A06A7B" w:rsidRPr="0065267F">
        <w:t>специалитета</w:t>
      </w:r>
      <w:proofErr w:type="spellEnd"/>
      <w:r w:rsidR="00A06A7B" w:rsidRPr="0065267F">
        <w:t>, утвержденным приказом Министерства образования и науки Российской Федерации от 19 сентября 2013 г. N 1076</w:t>
      </w:r>
      <w:r w:rsidR="00A06A7B" w:rsidRPr="00925D87">
        <w:rPr>
          <w:vertAlign w:val="superscript"/>
        </w:rPr>
        <w:t>10</w:t>
      </w:r>
      <w:r w:rsidR="00A06A7B" w:rsidRPr="0065267F">
        <w:t>, по специальностям и</w:t>
      </w:r>
      <w:proofErr w:type="gramEnd"/>
      <w:r w:rsidR="00A06A7B" w:rsidRPr="0065267F">
        <w:t xml:space="preserve"> </w:t>
      </w:r>
      <w:proofErr w:type="gramStart"/>
      <w:r w:rsidR="00A06A7B" w:rsidRPr="0065267F">
        <w:t xml:space="preserve">направлениям подготовки, включенным в перечень </w:t>
      </w:r>
      <w:r w:rsidR="00A06A7B" w:rsidRPr="00925D87">
        <w:rPr>
          <w:rFonts w:eastAsia="Calibri"/>
        </w:rPr>
        <w:t>9</w:t>
      </w:r>
      <w:r>
        <w:rPr>
          <w:rFonts w:eastAsia="Calibri"/>
        </w:rPr>
        <w:t xml:space="preserve"> </w:t>
      </w:r>
      <w:r w:rsidR="00A06A7B" w:rsidRPr="0065267F">
        <w:t xml:space="preserve">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w:t>
      </w:r>
      <w:proofErr w:type="spellStart"/>
      <w:r w:rsidR="00A06A7B" w:rsidRPr="0065267F">
        <w:t>специалитета</w:t>
      </w:r>
      <w:proofErr w:type="spellEnd"/>
      <w:r w:rsidR="00A06A7B" w:rsidRPr="0065267F">
        <w:t xml:space="preserve"> могут проводиться дополнительные вступительные</w:t>
      </w:r>
      <w:r w:rsidR="00A06A7B" w:rsidRPr="0065267F">
        <w:tab/>
        <w:t>испытания творческой и (или) профессиональной</w:t>
      </w:r>
      <w:r w:rsidR="004321B2">
        <w:t xml:space="preserve"> </w:t>
      </w:r>
      <w:r w:rsidR="00A06A7B" w:rsidRPr="0065267F">
        <w:t xml:space="preserve">направленности, утвержденный приказом Министерства образования и науки </w:t>
      </w:r>
      <w:r w:rsidR="00A06A7B" w:rsidRPr="0065267F">
        <w:lastRenderedPageBreak/>
        <w:t>Российской Федерации от 17 января 2014 г. N</w:t>
      </w:r>
      <w:proofErr w:type="gramEnd"/>
      <w:r w:rsidR="00A06A7B" w:rsidRPr="0065267F">
        <w:t xml:space="preserve"> 21</w:t>
      </w:r>
      <w:r w:rsidR="00A06A7B" w:rsidRPr="00925D87">
        <w:rPr>
          <w:vertAlign w:val="superscript"/>
        </w:rPr>
        <w:t>11</w:t>
      </w:r>
      <w:r w:rsidR="00A06A7B" w:rsidRPr="0065267F">
        <w:t>, с изменениями, внесенными приказами Министерства образования и науки Российской Федерации от 30 июля 2014 г. N 862</w:t>
      </w:r>
      <w:r w:rsidR="00A06A7B" w:rsidRPr="00925D87">
        <w:rPr>
          <w:vertAlign w:val="superscript"/>
        </w:rPr>
        <w:t>12</w:t>
      </w:r>
      <w:r w:rsidR="00A06A7B" w:rsidRPr="0065267F">
        <w:t>, от 13 октября 2015 г. N 1142</w:t>
      </w:r>
      <w:r w:rsidR="00A06A7B" w:rsidRPr="00925D87">
        <w:rPr>
          <w:vertAlign w:val="superscript"/>
        </w:rPr>
        <w:t>13</w:t>
      </w:r>
      <w:r w:rsidR="00A06A7B" w:rsidRPr="0065267F">
        <w:t>, приказом Министерства науки и высшего образования Российской Федерации от 21 августа 2019 г. N 644</w:t>
      </w:r>
      <w:r w:rsidR="00A06A7B" w:rsidRPr="00925D87">
        <w:rPr>
          <w:vertAlign w:val="superscript"/>
        </w:rPr>
        <w:t>14</w:t>
      </w:r>
      <w:r w:rsidR="00A06A7B" w:rsidRPr="0065267F">
        <w:t>;</w:t>
      </w:r>
    </w:p>
    <w:p w:rsidR="003C296A" w:rsidRDefault="00925D87" w:rsidP="003C296A">
      <w:pPr>
        <w:pStyle w:val="1"/>
        <w:shd w:val="clear" w:color="auto" w:fill="auto"/>
        <w:ind w:firstLine="709"/>
        <w:jc w:val="both"/>
      </w:pPr>
      <w:proofErr w:type="gramStart"/>
      <w:r>
        <w:t xml:space="preserve">4) </w:t>
      </w:r>
      <w:r w:rsidR="00A06A7B" w:rsidRPr="0065267F">
        <w:t xml:space="preserve">при приеме на обучение по договорам об оказании платных образовательных услуг может установить дополнительные вступительные испытания творческой и (или) профессиональной направленности в соответствии с перечнем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w:t>
      </w:r>
      <w:proofErr w:type="spellStart"/>
      <w:r w:rsidR="00A06A7B" w:rsidRPr="0065267F">
        <w:t>специалитета</w:t>
      </w:r>
      <w:proofErr w:type="spellEnd"/>
      <w:r w:rsidR="00A06A7B" w:rsidRPr="0065267F">
        <w:t>, утвержденным приказом Министерства образования и науки Российской Федерации от 19 сентября 2013 г. N 1076</w:t>
      </w:r>
      <w:r w:rsidR="00A06A7B" w:rsidRPr="0065267F">
        <w:rPr>
          <w:vertAlign w:val="superscript"/>
        </w:rPr>
        <w:t>15</w:t>
      </w:r>
      <w:r w:rsidR="00A06A7B" w:rsidRPr="0065267F">
        <w:t>;</w:t>
      </w:r>
      <w:proofErr w:type="gramEnd"/>
    </w:p>
    <w:p w:rsidR="003C296A" w:rsidRDefault="003C296A" w:rsidP="003C296A">
      <w:pPr>
        <w:pStyle w:val="1"/>
        <w:shd w:val="clear" w:color="auto" w:fill="auto"/>
        <w:ind w:firstLine="709"/>
        <w:jc w:val="both"/>
      </w:pPr>
      <w:r>
        <w:t xml:space="preserve">5) </w:t>
      </w:r>
      <w:r w:rsidR="00A06A7B" w:rsidRPr="0065267F">
        <w:t>может установить дополнительные вступительные испытания, предусмотренные частью 9 статьи 70 Федерального закона N 273-ФЗ;</w:t>
      </w:r>
    </w:p>
    <w:p w:rsidR="002B60E5" w:rsidRPr="0065267F" w:rsidRDefault="003C296A" w:rsidP="003C296A">
      <w:pPr>
        <w:pStyle w:val="1"/>
        <w:shd w:val="clear" w:color="auto" w:fill="auto"/>
        <w:ind w:firstLine="709"/>
        <w:jc w:val="both"/>
      </w:pPr>
      <w:r>
        <w:t xml:space="preserve">6) </w:t>
      </w:r>
      <w:r w:rsidR="00A06A7B" w:rsidRPr="0065267F">
        <w:t>устанавливает дополнительные вступительные испытания, предусмотренные частью 10 статьи 70 Федерального закона N 273-ФЗ.</w:t>
      </w:r>
    </w:p>
    <w:p w:rsidR="002B60E5" w:rsidRPr="0065267F" w:rsidRDefault="00A06A7B" w:rsidP="0065267F">
      <w:pPr>
        <w:pStyle w:val="1"/>
        <w:shd w:val="clear" w:color="auto" w:fill="auto"/>
        <w:ind w:firstLine="709"/>
        <w:jc w:val="both"/>
      </w:pPr>
      <w:r w:rsidRPr="0065267F">
        <w:t>При проведении одного или нескольких дополнительных вступительных испытаний творческой и (или) профессиональной направленности организация высшего образования может устанавливать два общеобразовательных вступительных испытания, одно из которых устанавливается в соответствии с разделом 1 установленного Минобрнауки России перечня испытаний.</w:t>
      </w:r>
    </w:p>
    <w:p w:rsidR="002B60E5" w:rsidRPr="0065267F" w:rsidRDefault="00A06A7B" w:rsidP="00137FBF">
      <w:pPr>
        <w:pStyle w:val="1"/>
        <w:numPr>
          <w:ilvl w:val="0"/>
          <w:numId w:val="19"/>
        </w:numPr>
        <w:shd w:val="clear" w:color="auto" w:fill="auto"/>
        <w:tabs>
          <w:tab w:val="left" w:pos="1201"/>
        </w:tabs>
        <w:ind w:firstLine="709"/>
        <w:jc w:val="both"/>
      </w:pPr>
      <w:proofErr w:type="gramStart"/>
      <w:r w:rsidRPr="0065267F">
        <w:t>ФГБОУ ВО «ВГИФК» самостоятельно определяет форму и перечень вступительных испытаний для лиц, поступающих на обучение на базе среднего профессионального или высшего образования (далее - вступительные испытания на базе профессионального образования)</w:t>
      </w:r>
      <w:r w:rsidRPr="0065267F">
        <w:rPr>
          <w:vertAlign w:val="superscript"/>
        </w:rPr>
        <w:t>16</w:t>
      </w:r>
      <w:r w:rsidRPr="0065267F">
        <w:t>, при этом для каждого вступительного испытания, установленного для лиц, поступающих на обучение на базе среднего общего образования, устанавливает соответствующее вступительное испытание на базе профессионального образования.</w:t>
      </w:r>
      <w:proofErr w:type="gramEnd"/>
    </w:p>
    <w:p w:rsidR="002B60E5" w:rsidRPr="0065267F" w:rsidRDefault="00A06A7B" w:rsidP="0065267F">
      <w:pPr>
        <w:pStyle w:val="1"/>
        <w:shd w:val="clear" w:color="auto" w:fill="auto"/>
        <w:ind w:firstLine="709"/>
        <w:jc w:val="both"/>
      </w:pPr>
      <w:r w:rsidRPr="0065267F">
        <w:t xml:space="preserve">В качестве вступительного испытания на базе профессионального </w:t>
      </w:r>
      <w:r w:rsidRPr="0065267F">
        <w:lastRenderedPageBreak/>
        <w:t>образования, соответствующего общеобразовательному вступительному испытанию, может проводиться вступительное испытание по тому же предмету (предметам), по которому проводится общеобразовательное вступительное испытание (далее - вступительное испытание по предмету), и (или) вступительное испытание, имеющее другое содержание. Организация высшего образования может установить, что для лиц, поступающих на обучение на базе среднего профессионального образования, формой вступительного испытания по предмету является ЕГЭ.</w:t>
      </w:r>
    </w:p>
    <w:p w:rsidR="002B60E5" w:rsidRPr="0065267F" w:rsidRDefault="00A06A7B" w:rsidP="0065267F">
      <w:pPr>
        <w:pStyle w:val="1"/>
        <w:shd w:val="clear" w:color="auto" w:fill="auto"/>
        <w:ind w:firstLine="709"/>
        <w:jc w:val="both"/>
      </w:pPr>
      <w:r w:rsidRPr="0065267F">
        <w:t>Организация высшего образования самостоятельно проводит вступительные испытания на базе профессионального образования (за исключением вступительных испытаний для лиц, поступающих на обучение на базе среднего профессионального образования, для которых организация высшего образования установила, что их формой является ЕГЭ).</w:t>
      </w:r>
    </w:p>
    <w:p w:rsidR="002B60E5" w:rsidRPr="0065267F" w:rsidRDefault="00A06A7B" w:rsidP="0065267F">
      <w:pPr>
        <w:pStyle w:val="1"/>
        <w:shd w:val="clear" w:color="auto" w:fill="auto"/>
        <w:ind w:firstLine="709"/>
        <w:jc w:val="both"/>
      </w:pPr>
      <w:r w:rsidRPr="0065267F">
        <w:t>Лица, поступающие на обучение на базе среднего профессионального или высшего образования, могут:</w:t>
      </w:r>
    </w:p>
    <w:p w:rsidR="002B60E5" w:rsidRPr="0065267F" w:rsidRDefault="00A06A7B" w:rsidP="0065267F">
      <w:pPr>
        <w:pStyle w:val="1"/>
        <w:shd w:val="clear" w:color="auto" w:fill="auto"/>
        <w:ind w:firstLine="709"/>
        <w:jc w:val="both"/>
      </w:pPr>
      <w:r w:rsidRPr="0065267F">
        <w:t>- сдавать вступительные испытания на базе профессионального образования, проводимые организацией высшего образования самостоятельно, вне зависимости от того, участвовали ли они в сдаче ЕГЭ;</w:t>
      </w:r>
    </w:p>
    <w:p w:rsidR="002B60E5" w:rsidRPr="0065267F" w:rsidRDefault="00A06A7B" w:rsidP="0065267F">
      <w:pPr>
        <w:pStyle w:val="1"/>
        <w:shd w:val="clear" w:color="auto" w:fill="auto"/>
        <w:ind w:firstLine="709"/>
        <w:jc w:val="both"/>
      </w:pPr>
      <w:r w:rsidRPr="0065267F">
        <w:t>- наряду со сдачей вступительных испытаний на базе профессионального образования, проводимых организацией высшего образования самостоятельно, использовать результаты ЕГЭ по соответствующим общеобразовательным вступительным испытаниям;</w:t>
      </w:r>
    </w:p>
    <w:p w:rsidR="002B60E5" w:rsidRPr="0065267F" w:rsidRDefault="00A06A7B" w:rsidP="0065267F">
      <w:pPr>
        <w:pStyle w:val="1"/>
        <w:shd w:val="clear" w:color="auto" w:fill="auto"/>
        <w:ind w:firstLine="709"/>
        <w:jc w:val="both"/>
      </w:pPr>
      <w:r w:rsidRPr="0065267F">
        <w:t xml:space="preserve">- поступать на </w:t>
      </w:r>
      <w:proofErr w:type="gramStart"/>
      <w:r w:rsidRPr="0065267F">
        <w:t>обучение по результатам</w:t>
      </w:r>
      <w:proofErr w:type="gramEnd"/>
      <w:r w:rsidRPr="0065267F">
        <w:t xml:space="preserve"> вступительных испытаний, установленных в соответствии с пунктом 15 Порядка.</w:t>
      </w:r>
    </w:p>
    <w:p w:rsidR="002B60E5" w:rsidRPr="0065267F" w:rsidRDefault="00A06A7B" w:rsidP="00137FBF">
      <w:pPr>
        <w:pStyle w:val="1"/>
        <w:numPr>
          <w:ilvl w:val="0"/>
          <w:numId w:val="19"/>
        </w:numPr>
        <w:shd w:val="clear" w:color="auto" w:fill="auto"/>
        <w:tabs>
          <w:tab w:val="left" w:pos="1310"/>
        </w:tabs>
        <w:ind w:firstLine="709"/>
        <w:jc w:val="both"/>
      </w:pPr>
      <w:r w:rsidRPr="0065267F">
        <w:t>Поступающие, указанные в настоящем пункте, могут сдавать общеобразовательные вступительные испытания, проводимые организацией самостоятельно (в том числе лица, поступающие на обучение на базе среднего профессионального образования, если организация высшего образования установила, что формой вступительных испытаний является ЕГЭ):</w:t>
      </w:r>
    </w:p>
    <w:p w:rsidR="002B60E5" w:rsidRPr="0065267F" w:rsidRDefault="00A06A7B" w:rsidP="0065267F">
      <w:pPr>
        <w:pStyle w:val="1"/>
        <w:shd w:val="clear" w:color="auto" w:fill="auto"/>
        <w:ind w:firstLine="709"/>
        <w:jc w:val="both"/>
      </w:pPr>
      <w:r w:rsidRPr="0065267F">
        <w:t>1) вне зависимости от того, участвовал ли поступающий в сдаче ЕГЭ:</w:t>
      </w:r>
    </w:p>
    <w:p w:rsidR="002B60E5" w:rsidRPr="0065267F" w:rsidRDefault="00A06A7B" w:rsidP="0065267F">
      <w:pPr>
        <w:pStyle w:val="1"/>
        <w:shd w:val="clear" w:color="auto" w:fill="auto"/>
        <w:ind w:firstLine="709"/>
        <w:jc w:val="both"/>
      </w:pPr>
      <w:r w:rsidRPr="0065267F">
        <w:lastRenderedPageBreak/>
        <w:t>а) инвалиды (в том числе дети-инвалиды);</w:t>
      </w:r>
    </w:p>
    <w:p w:rsidR="002B60E5" w:rsidRDefault="00A06A7B" w:rsidP="0065267F">
      <w:pPr>
        <w:pStyle w:val="1"/>
        <w:shd w:val="clear" w:color="auto" w:fill="auto"/>
        <w:ind w:firstLine="709"/>
        <w:jc w:val="both"/>
      </w:pPr>
      <w:r w:rsidRPr="0065267F">
        <w:t>б) иностранные граждане</w:t>
      </w:r>
      <w:r w:rsidRPr="0065267F">
        <w:rPr>
          <w:vertAlign w:val="superscript"/>
        </w:rPr>
        <w:t>17</w:t>
      </w:r>
      <w:r w:rsidR="004630CA">
        <w:t>:</w:t>
      </w:r>
    </w:p>
    <w:p w:rsidR="004630CA" w:rsidRPr="007B6C01" w:rsidRDefault="007B6C01" w:rsidP="0065267F">
      <w:pPr>
        <w:pStyle w:val="1"/>
        <w:shd w:val="clear" w:color="auto" w:fill="auto"/>
        <w:ind w:firstLine="709"/>
        <w:jc w:val="both"/>
      </w:pPr>
      <w:r w:rsidRPr="007B6C01">
        <w:rPr>
          <w:color w:val="333333"/>
          <w:shd w:val="clear" w:color="auto" w:fill="FFFFFF"/>
        </w:rPr>
        <w:t> </w:t>
      </w:r>
      <w:proofErr w:type="gramStart"/>
      <w:r>
        <w:rPr>
          <w:color w:val="333333"/>
          <w:shd w:val="clear" w:color="auto" w:fill="FFFFFF"/>
        </w:rPr>
        <w:t>- г</w:t>
      </w:r>
      <w:r w:rsidRPr="007B6C01">
        <w:rPr>
          <w:color w:val="333333"/>
          <w:shd w:val="clear" w:color="auto" w:fill="FFFFFF"/>
        </w:rPr>
        <w:t>раждане Республики Беларусь вправе использовать результаты проводимого в Республике Беларусь централизованного тестирования, пройденного поступающими в текущем или предшествующем календарном году (далее - централизованное тестирование) (статья 18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N 7, ст. 786), статья 4 Договора между Российской Федерацией и Республикой Беларусь от</w:t>
      </w:r>
      <w:proofErr w:type="gramEnd"/>
      <w:r w:rsidRPr="007B6C01">
        <w:rPr>
          <w:color w:val="333333"/>
          <w:shd w:val="clear" w:color="auto" w:fill="FFFFFF"/>
        </w:rPr>
        <w:t xml:space="preserve"> 25 декабря 1998 г. "О равных правах граждан" (Собрание законодательства Российской Федерации, 1999, N 47, ст. 5625). Результаты централизованного тестирования представляются не позднее дня завершения приема документов, установленного абзацем пятым подпункта 1 пункта 12 Порядка, и признаются организацией высшего образования в качестве результатов общеобразовательных вступительных испытаний, если поступающий не сдавал ЕГЭ в году, в котором получен сертификат централизованного тестирования. Порядок признания результатов централизованного тестирования в качестве результатов общеобразовательных вступительных испытаний устанавливается организацией высшего образования</w:t>
      </w:r>
      <w:proofErr w:type="gramStart"/>
      <w:r w:rsidRPr="007B6C01">
        <w:rPr>
          <w:color w:val="333333"/>
          <w:shd w:val="clear" w:color="auto" w:fill="FFFFFF"/>
        </w:rPr>
        <w:t>."</w:t>
      </w:r>
      <w:proofErr w:type="gramEnd"/>
    </w:p>
    <w:p w:rsidR="002B60E5" w:rsidRPr="0065267F" w:rsidRDefault="00A06A7B" w:rsidP="0065267F">
      <w:pPr>
        <w:pStyle w:val="1"/>
        <w:shd w:val="clear" w:color="auto" w:fill="auto"/>
        <w:ind w:firstLine="709"/>
        <w:jc w:val="both"/>
      </w:pPr>
      <w:r w:rsidRPr="0065267F">
        <w:t>2) по тем предметам, по которым поступающий не сдавал ЕГЭ в текущем календарном году:</w:t>
      </w:r>
    </w:p>
    <w:p w:rsidR="002B60E5" w:rsidRPr="0065267F" w:rsidRDefault="00A06A7B" w:rsidP="0065267F">
      <w:pPr>
        <w:pStyle w:val="1"/>
        <w:shd w:val="clear" w:color="auto" w:fill="auto"/>
        <w:ind w:firstLine="709"/>
        <w:jc w:val="both"/>
      </w:pPr>
      <w:r w:rsidRPr="0065267F">
        <w:t>а) если поступающий в текущем или предшествующем календарном году получил документ о среднем общем образовании и прошел государственную итоговую аттестацию по образовательной программе среднего общего образования в форме государственного выпускного экзамена по одному или нескольким предметам;</w:t>
      </w:r>
    </w:p>
    <w:p w:rsidR="002B60E5" w:rsidRPr="0065267F" w:rsidRDefault="00A06A7B" w:rsidP="0065267F">
      <w:pPr>
        <w:pStyle w:val="1"/>
        <w:shd w:val="clear" w:color="auto" w:fill="auto"/>
        <w:ind w:firstLine="709"/>
        <w:jc w:val="both"/>
      </w:pPr>
      <w:r w:rsidRPr="0065267F">
        <w:t>б) если поступающий получил документ о среднем общем образовании в иностранной организации.</w:t>
      </w:r>
    </w:p>
    <w:p w:rsidR="002B60E5" w:rsidRPr="0065267F" w:rsidRDefault="00A06A7B" w:rsidP="0065267F">
      <w:pPr>
        <w:pStyle w:val="1"/>
        <w:shd w:val="clear" w:color="auto" w:fill="auto"/>
        <w:ind w:firstLine="709"/>
        <w:jc w:val="both"/>
      </w:pPr>
      <w:r w:rsidRPr="0065267F">
        <w:t xml:space="preserve">Поступающие, указанные в настоящем пункте, могут использовать </w:t>
      </w:r>
      <w:r w:rsidRPr="0065267F">
        <w:lastRenderedPageBreak/>
        <w:t>результаты ЕГЭ (при наличии) наряду со сдачей общеобразовательных вступительных испытаний, проводимых организацией самостоятельно.</w:t>
      </w:r>
    </w:p>
    <w:p w:rsidR="002B60E5" w:rsidRPr="0065267F" w:rsidRDefault="00A06A7B" w:rsidP="00137FBF">
      <w:pPr>
        <w:pStyle w:val="1"/>
        <w:numPr>
          <w:ilvl w:val="0"/>
          <w:numId w:val="19"/>
        </w:numPr>
        <w:shd w:val="clear" w:color="auto" w:fill="auto"/>
        <w:tabs>
          <w:tab w:val="left" w:pos="1310"/>
        </w:tabs>
        <w:ind w:firstLine="709"/>
        <w:jc w:val="both"/>
      </w:pPr>
      <w:proofErr w:type="gramStart"/>
      <w:r w:rsidRPr="0065267F">
        <w:t>При наличии у поступающего нескольких действительных результатов ЕГЭ по предмету, либо результата (результатов) ЕГЭ и результата соответствующего вступительного испытания, проводимого организацией самостоятельно (общеобразовательного вступительного испытания или вступительного испытания на базе профессионального образования), в качестве результата вступительного испытания засчитывается наиболее высокий из имеющихся результатов.</w:t>
      </w:r>
      <w:proofErr w:type="gramEnd"/>
    </w:p>
    <w:p w:rsidR="002B60E5" w:rsidRPr="0065267F" w:rsidRDefault="00A06A7B" w:rsidP="00137FBF">
      <w:pPr>
        <w:pStyle w:val="1"/>
        <w:numPr>
          <w:ilvl w:val="0"/>
          <w:numId w:val="19"/>
        </w:numPr>
        <w:shd w:val="clear" w:color="auto" w:fill="auto"/>
        <w:tabs>
          <w:tab w:val="left" w:pos="1201"/>
        </w:tabs>
        <w:ind w:firstLine="709"/>
        <w:jc w:val="both"/>
      </w:pPr>
      <w:r w:rsidRPr="0065267F">
        <w:t>При проведении многопрофильного конкурса организация высшего образования:</w:t>
      </w:r>
    </w:p>
    <w:p w:rsidR="002B60E5" w:rsidRPr="0065267F" w:rsidRDefault="00A06A7B" w:rsidP="0065267F">
      <w:pPr>
        <w:pStyle w:val="1"/>
        <w:shd w:val="clear" w:color="auto" w:fill="auto"/>
        <w:ind w:firstLine="709"/>
        <w:jc w:val="both"/>
      </w:pPr>
      <w:r w:rsidRPr="0065267F">
        <w:t>устанавливает общеобразовательные вступительные испытания по предметам, соответствующим одному или нескольким направлениям подготовки, включенным в конкурс;</w:t>
      </w:r>
    </w:p>
    <w:p w:rsidR="002B60E5" w:rsidRPr="0065267F" w:rsidRDefault="00A06A7B" w:rsidP="0065267F">
      <w:pPr>
        <w:pStyle w:val="1"/>
        <w:shd w:val="clear" w:color="auto" w:fill="auto"/>
        <w:ind w:firstLine="709"/>
        <w:jc w:val="both"/>
      </w:pPr>
      <w:r w:rsidRPr="0065267F">
        <w:t>может устанавливать дополнительные вступительные испытания при наличии права на их проведение по одному или нескольким направлениям подготовки, включенным в конкурс.</w:t>
      </w:r>
    </w:p>
    <w:p w:rsidR="002B60E5" w:rsidRPr="0065267F" w:rsidRDefault="00A06A7B" w:rsidP="00137FBF">
      <w:pPr>
        <w:pStyle w:val="1"/>
        <w:numPr>
          <w:ilvl w:val="0"/>
          <w:numId w:val="19"/>
        </w:numPr>
        <w:shd w:val="clear" w:color="auto" w:fill="auto"/>
        <w:tabs>
          <w:tab w:val="left" w:pos="1229"/>
        </w:tabs>
        <w:ind w:firstLine="709"/>
        <w:jc w:val="both"/>
      </w:pPr>
      <w:r w:rsidRPr="0065267F">
        <w:t>Максимальное количество баллов для каждого вступительного испытания по программам бак</w:t>
      </w:r>
      <w:r w:rsidR="00B25117">
        <w:t>алавриата составляет 100 баллов, по программам магистратуры составляет 100 баллов.</w:t>
      </w:r>
    </w:p>
    <w:p w:rsidR="002B60E5" w:rsidRDefault="00A06A7B" w:rsidP="0065267F">
      <w:pPr>
        <w:pStyle w:val="1"/>
        <w:shd w:val="clear" w:color="auto" w:fill="auto"/>
        <w:ind w:firstLine="709"/>
        <w:jc w:val="both"/>
      </w:pPr>
      <w:r w:rsidRPr="0065267F">
        <w:t>Минимальное количество баллов для общеобразовательного вступительного испытания, проводимого организацией высшего образования самостоятельно, соответствует минимальному количеству баллов ЕГЭ, установленному учредителем или организацией высшего образования самостоятельно в соответствии с частью 3 статьи 70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организацией высшего образования самостоятельно.</w:t>
      </w:r>
    </w:p>
    <w:p w:rsidR="0021699E" w:rsidRPr="0065267F" w:rsidRDefault="0021699E" w:rsidP="0065267F">
      <w:pPr>
        <w:pStyle w:val="1"/>
        <w:shd w:val="clear" w:color="auto" w:fill="auto"/>
        <w:ind w:firstLine="709"/>
        <w:jc w:val="both"/>
      </w:pPr>
    </w:p>
    <w:p w:rsidR="002B60E5" w:rsidRPr="0021699E" w:rsidRDefault="00A06A7B" w:rsidP="0021699E">
      <w:pPr>
        <w:pStyle w:val="1"/>
        <w:numPr>
          <w:ilvl w:val="0"/>
          <w:numId w:val="6"/>
        </w:numPr>
        <w:shd w:val="clear" w:color="auto" w:fill="auto"/>
        <w:tabs>
          <w:tab w:val="left" w:pos="538"/>
        </w:tabs>
        <w:ind w:firstLine="709"/>
        <w:jc w:val="center"/>
      </w:pPr>
      <w:r w:rsidRPr="0065267F">
        <w:rPr>
          <w:b/>
          <w:bCs/>
        </w:rPr>
        <w:t>Количество организаций высшег</w:t>
      </w:r>
      <w:r w:rsidR="0021699E">
        <w:rPr>
          <w:b/>
          <w:bCs/>
        </w:rPr>
        <w:t xml:space="preserve">о образования, специальностей </w:t>
      </w:r>
      <w:r w:rsidR="0021699E">
        <w:rPr>
          <w:b/>
          <w:bCs/>
        </w:rPr>
        <w:lastRenderedPageBreak/>
        <w:t xml:space="preserve">и </w:t>
      </w:r>
      <w:r w:rsidRPr="0065267F">
        <w:rPr>
          <w:b/>
          <w:bCs/>
        </w:rPr>
        <w:t>(или) направлений подготовки для одновременного поступления на</w:t>
      </w:r>
      <w:r w:rsidRPr="0065267F">
        <w:rPr>
          <w:b/>
          <w:bCs/>
        </w:rPr>
        <w:br/>
      </w:r>
      <w:proofErr w:type="gramStart"/>
      <w:r w:rsidRPr="0065267F">
        <w:rPr>
          <w:b/>
          <w:bCs/>
        </w:rPr>
        <w:t>обучение по программам</w:t>
      </w:r>
      <w:proofErr w:type="gramEnd"/>
      <w:r w:rsidRPr="0065267F">
        <w:rPr>
          <w:b/>
          <w:bCs/>
        </w:rPr>
        <w:t xml:space="preserve"> бакалавриата и программам </w:t>
      </w:r>
      <w:proofErr w:type="spellStart"/>
      <w:r w:rsidRPr="0065267F">
        <w:rPr>
          <w:b/>
          <w:bCs/>
        </w:rPr>
        <w:t>специалитета</w:t>
      </w:r>
      <w:proofErr w:type="spellEnd"/>
    </w:p>
    <w:p w:rsidR="0021699E" w:rsidRPr="0065267F" w:rsidRDefault="0021699E" w:rsidP="0021699E">
      <w:pPr>
        <w:pStyle w:val="1"/>
        <w:shd w:val="clear" w:color="auto" w:fill="auto"/>
        <w:tabs>
          <w:tab w:val="left" w:pos="538"/>
        </w:tabs>
        <w:jc w:val="both"/>
      </w:pPr>
    </w:p>
    <w:p w:rsidR="002B60E5" w:rsidRPr="0065267F" w:rsidRDefault="00A06A7B" w:rsidP="00137FBF">
      <w:pPr>
        <w:pStyle w:val="1"/>
        <w:numPr>
          <w:ilvl w:val="0"/>
          <w:numId w:val="19"/>
        </w:numPr>
        <w:shd w:val="clear" w:color="auto" w:fill="auto"/>
        <w:tabs>
          <w:tab w:val="left" w:pos="1229"/>
        </w:tabs>
        <w:ind w:firstLine="709"/>
        <w:jc w:val="both"/>
      </w:pPr>
      <w:r w:rsidRPr="0065267F">
        <w:t xml:space="preserve">Предельное количество организаций высшего образования, в которые </w:t>
      </w:r>
      <w:proofErr w:type="gramStart"/>
      <w:r w:rsidRPr="0065267F">
        <w:t>поступающий</w:t>
      </w:r>
      <w:proofErr w:type="gramEnd"/>
      <w:r w:rsidRPr="0065267F">
        <w:t xml:space="preserve"> вправе одновременно поступать на обучение по программам бакалавриата и программам </w:t>
      </w:r>
      <w:proofErr w:type="spellStart"/>
      <w:r w:rsidRPr="0065267F">
        <w:t>специалитета</w:t>
      </w:r>
      <w:proofErr w:type="spellEnd"/>
      <w:r w:rsidRPr="0065267F">
        <w:t>, составляет 5.</w:t>
      </w:r>
    </w:p>
    <w:p w:rsidR="0009698F" w:rsidRDefault="00A06A7B" w:rsidP="00137FBF">
      <w:pPr>
        <w:pStyle w:val="1"/>
        <w:numPr>
          <w:ilvl w:val="0"/>
          <w:numId w:val="19"/>
        </w:numPr>
        <w:shd w:val="clear" w:color="auto" w:fill="auto"/>
        <w:tabs>
          <w:tab w:val="left" w:pos="1229"/>
        </w:tabs>
        <w:ind w:firstLine="709"/>
        <w:jc w:val="both"/>
      </w:pPr>
      <w:r w:rsidRPr="0065267F">
        <w:t xml:space="preserve">Предельное количество специальностей и (или) направлений подготовки, по которым </w:t>
      </w:r>
      <w:proofErr w:type="gramStart"/>
      <w:r w:rsidRPr="0065267F">
        <w:t>поступающий</w:t>
      </w:r>
      <w:proofErr w:type="gramEnd"/>
      <w:r w:rsidRPr="0065267F">
        <w:t xml:space="preserve"> вправе одновременно участвовать в конкурсе по программам бакалавриата и программам </w:t>
      </w:r>
      <w:proofErr w:type="spellStart"/>
      <w:r w:rsidRPr="0065267F">
        <w:t>специалитета</w:t>
      </w:r>
      <w:proofErr w:type="spellEnd"/>
      <w:r w:rsidRPr="0065267F">
        <w:t xml:space="preserve"> в каждой организации высшего образования, составляет 10.</w:t>
      </w:r>
    </w:p>
    <w:p w:rsidR="0009698F" w:rsidRDefault="00A06A7B" w:rsidP="00137FBF">
      <w:pPr>
        <w:pStyle w:val="1"/>
        <w:numPr>
          <w:ilvl w:val="0"/>
          <w:numId w:val="19"/>
        </w:numPr>
        <w:shd w:val="clear" w:color="auto" w:fill="auto"/>
        <w:tabs>
          <w:tab w:val="left" w:pos="1229"/>
        </w:tabs>
        <w:ind w:firstLine="709"/>
        <w:jc w:val="both"/>
      </w:pPr>
      <w:proofErr w:type="gramStart"/>
      <w:r w:rsidRPr="0065267F">
        <w:t>Поступающий</w:t>
      </w:r>
      <w:proofErr w:type="gramEnd"/>
      <w:r w:rsidRPr="0065267F">
        <w:t xml:space="preserve"> может одновременно участвовать в конкурсе по программам бакалавриата и программам </w:t>
      </w:r>
      <w:proofErr w:type="spellStart"/>
      <w:r w:rsidRPr="0065267F">
        <w:t>специалитета</w:t>
      </w:r>
      <w:proofErr w:type="spellEnd"/>
      <w:r w:rsidRPr="0065267F">
        <w:t xml:space="preserve"> в конкретной организации высшего образования по одной или нескольким специальностям и (или) направлениям подготовки, количество которых не превышает установленного данной организацией максимального количества специальностей и (или) направлений подготовки для одновременного участия в конкурсе. Указанное максимальное количество не может превышать предельного количества, установленного абзацем первым настоящего пункта.</w:t>
      </w:r>
    </w:p>
    <w:p w:rsidR="0009698F" w:rsidRDefault="00A06A7B" w:rsidP="00137FBF">
      <w:pPr>
        <w:pStyle w:val="1"/>
        <w:numPr>
          <w:ilvl w:val="0"/>
          <w:numId w:val="19"/>
        </w:numPr>
        <w:shd w:val="clear" w:color="auto" w:fill="auto"/>
        <w:tabs>
          <w:tab w:val="left" w:pos="1229"/>
        </w:tabs>
        <w:ind w:firstLine="709"/>
        <w:jc w:val="both"/>
      </w:pPr>
      <w:proofErr w:type="gramStart"/>
      <w:r w:rsidRPr="0065267F">
        <w:t>При проведении многопрофильного конкурса количество специальностей и (или) направлений подготовки, по которым поступающий одновременно участвует в конкурсе, соответствует количеству специальностей и направлений подготовки, включенных в конкурс.</w:t>
      </w:r>
      <w:proofErr w:type="gramEnd"/>
    </w:p>
    <w:p w:rsidR="002B60E5" w:rsidRPr="0065267F" w:rsidRDefault="00A06A7B" w:rsidP="00137FBF">
      <w:pPr>
        <w:pStyle w:val="1"/>
        <w:numPr>
          <w:ilvl w:val="0"/>
          <w:numId w:val="19"/>
        </w:numPr>
        <w:shd w:val="clear" w:color="auto" w:fill="auto"/>
        <w:tabs>
          <w:tab w:val="left" w:pos="1229"/>
        </w:tabs>
        <w:ind w:firstLine="709"/>
        <w:jc w:val="both"/>
      </w:pPr>
      <w:proofErr w:type="gramStart"/>
      <w:r w:rsidRPr="0065267F">
        <w:t xml:space="preserve">В ФГБОУ ВО «ВГИФК» проводит набор на </w:t>
      </w:r>
      <w:r w:rsidR="00AB477F">
        <w:t xml:space="preserve">бюджетную форму </w:t>
      </w:r>
      <w:r w:rsidRPr="0065267F">
        <w:t>обучени</w:t>
      </w:r>
      <w:r w:rsidR="00AB477F">
        <w:t>я</w:t>
      </w:r>
      <w:r w:rsidRPr="0065267F">
        <w:t xml:space="preserve"> на 3 направления подготовки бакалавриата в рамках укрупненной группы специальностей 49.00.00 Физическая культура и спорт по очной и заочной формам обучения, это:</w:t>
      </w:r>
      <w:proofErr w:type="gramEnd"/>
    </w:p>
    <w:p w:rsidR="002B60E5" w:rsidRPr="0065267F" w:rsidRDefault="00A06A7B" w:rsidP="0065267F">
      <w:pPr>
        <w:pStyle w:val="1"/>
        <w:shd w:val="clear" w:color="auto" w:fill="auto"/>
        <w:ind w:firstLine="709"/>
        <w:jc w:val="both"/>
      </w:pPr>
      <w:r w:rsidRPr="0065267F">
        <w:t>- 49.03.01 Физическая культура</w:t>
      </w:r>
    </w:p>
    <w:p w:rsidR="002B60E5" w:rsidRPr="0065267F" w:rsidRDefault="00A06A7B" w:rsidP="0065267F">
      <w:pPr>
        <w:pStyle w:val="1"/>
        <w:shd w:val="clear" w:color="auto" w:fill="auto"/>
        <w:ind w:firstLine="709"/>
        <w:jc w:val="both"/>
      </w:pPr>
      <w:r w:rsidRPr="0065267F">
        <w:t>- 49.03.02 Физическая культура для лиц с отклонениями в состоянии здоровья (адаптивная физическая культура);</w:t>
      </w:r>
    </w:p>
    <w:p w:rsidR="002B60E5" w:rsidRPr="0065267F" w:rsidRDefault="00A06A7B" w:rsidP="0065267F">
      <w:pPr>
        <w:pStyle w:val="1"/>
        <w:shd w:val="clear" w:color="auto" w:fill="auto"/>
        <w:ind w:firstLine="709"/>
        <w:jc w:val="both"/>
      </w:pPr>
      <w:r w:rsidRPr="0065267F">
        <w:t>- 49.03.04 Спорт.</w:t>
      </w:r>
    </w:p>
    <w:p w:rsidR="002B60E5" w:rsidRDefault="00A06A7B" w:rsidP="00137FBF">
      <w:pPr>
        <w:pStyle w:val="1"/>
        <w:numPr>
          <w:ilvl w:val="0"/>
          <w:numId w:val="19"/>
        </w:numPr>
        <w:shd w:val="clear" w:color="auto" w:fill="auto"/>
        <w:tabs>
          <w:tab w:val="left" w:pos="1201"/>
        </w:tabs>
        <w:ind w:firstLine="709"/>
        <w:jc w:val="both"/>
      </w:pPr>
      <w:r w:rsidRPr="0065267F">
        <w:lastRenderedPageBreak/>
        <w:t xml:space="preserve">В каждой из указанных в пункте 21 Порядка организаций по каждому из указанных в пункте 22 Порядка специальностей и направлений подготовки </w:t>
      </w:r>
      <w:proofErr w:type="gramStart"/>
      <w:r w:rsidRPr="0065267F">
        <w:t>поступающий</w:t>
      </w:r>
      <w:proofErr w:type="gramEnd"/>
      <w:r w:rsidRPr="0065267F">
        <w:t xml:space="preserve"> может одновременно поступать на обучение по различным условиям поступления.</w:t>
      </w:r>
    </w:p>
    <w:p w:rsidR="00D2121D" w:rsidRDefault="00D2121D" w:rsidP="00D2121D">
      <w:pPr>
        <w:pStyle w:val="1"/>
        <w:shd w:val="clear" w:color="auto" w:fill="auto"/>
        <w:tabs>
          <w:tab w:val="left" w:pos="1201"/>
        </w:tabs>
        <w:jc w:val="both"/>
      </w:pPr>
    </w:p>
    <w:p w:rsidR="002B60E5" w:rsidRDefault="00A06A7B" w:rsidP="00926385">
      <w:pPr>
        <w:pStyle w:val="11"/>
        <w:numPr>
          <w:ilvl w:val="0"/>
          <w:numId w:val="6"/>
        </w:numPr>
        <w:shd w:val="clear" w:color="auto" w:fill="auto"/>
        <w:tabs>
          <w:tab w:val="left" w:pos="524"/>
        </w:tabs>
        <w:spacing w:after="0"/>
        <w:ind w:firstLine="709"/>
        <w:outlineLvl w:val="9"/>
      </w:pPr>
      <w:bookmarkStart w:id="4" w:name="bookmark4"/>
      <w:bookmarkStart w:id="5" w:name="bookmark5"/>
      <w:r w:rsidRPr="0065267F">
        <w:t xml:space="preserve">Особые права при приеме на </w:t>
      </w:r>
      <w:proofErr w:type="gramStart"/>
      <w:r w:rsidRPr="0065267F">
        <w:t>обучение по программам</w:t>
      </w:r>
      <w:proofErr w:type="gramEnd"/>
      <w:r w:rsidRPr="0065267F">
        <w:t xml:space="preserve"> бакалавриата и</w:t>
      </w:r>
      <w:r w:rsidR="00926385">
        <w:t xml:space="preserve"> </w:t>
      </w:r>
      <w:r w:rsidRPr="0065267F">
        <w:t xml:space="preserve">программам </w:t>
      </w:r>
      <w:proofErr w:type="spellStart"/>
      <w:r w:rsidRPr="0065267F">
        <w:t>специалитета</w:t>
      </w:r>
      <w:bookmarkEnd w:id="4"/>
      <w:bookmarkEnd w:id="5"/>
      <w:proofErr w:type="spellEnd"/>
    </w:p>
    <w:p w:rsidR="00D2121D" w:rsidRPr="0065267F" w:rsidRDefault="00D2121D" w:rsidP="00D2121D">
      <w:pPr>
        <w:pStyle w:val="11"/>
        <w:shd w:val="clear" w:color="auto" w:fill="auto"/>
        <w:tabs>
          <w:tab w:val="left" w:pos="524"/>
        </w:tabs>
        <w:spacing w:after="0"/>
        <w:outlineLvl w:val="9"/>
      </w:pPr>
    </w:p>
    <w:p w:rsidR="00A136CA" w:rsidRPr="00A136CA" w:rsidRDefault="00A136CA" w:rsidP="00137FBF">
      <w:pPr>
        <w:pStyle w:val="22"/>
        <w:numPr>
          <w:ilvl w:val="0"/>
          <w:numId w:val="17"/>
        </w:numPr>
        <w:shd w:val="clear" w:color="auto" w:fill="auto"/>
        <w:tabs>
          <w:tab w:val="left" w:pos="1048"/>
        </w:tabs>
        <w:spacing w:before="0" w:line="360" w:lineRule="auto"/>
        <w:ind w:firstLine="709"/>
        <w:rPr>
          <w:sz w:val="28"/>
          <w:szCs w:val="28"/>
        </w:rPr>
      </w:pPr>
      <w:r w:rsidRPr="00A136CA">
        <w:rPr>
          <w:sz w:val="28"/>
          <w:szCs w:val="28"/>
        </w:rPr>
        <w:t>Право на прием без вступительных испытаний имеют:</w:t>
      </w:r>
    </w:p>
    <w:p w:rsidR="00A136CA" w:rsidRPr="00A136CA" w:rsidRDefault="00A136CA" w:rsidP="00137FBF">
      <w:pPr>
        <w:pStyle w:val="22"/>
        <w:numPr>
          <w:ilvl w:val="0"/>
          <w:numId w:val="29"/>
        </w:numPr>
        <w:shd w:val="clear" w:color="auto" w:fill="auto"/>
        <w:tabs>
          <w:tab w:val="left" w:pos="1032"/>
        </w:tabs>
        <w:spacing w:before="0" w:line="360" w:lineRule="auto"/>
        <w:ind w:firstLine="709"/>
        <w:rPr>
          <w:sz w:val="28"/>
          <w:szCs w:val="28"/>
        </w:rPr>
      </w:pPr>
      <w:proofErr w:type="gramStart"/>
      <w:r w:rsidRPr="00A136CA">
        <w:rPr>
          <w:sz w:val="28"/>
          <w:szCs w:val="28"/>
        </w:rPr>
        <w:t>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сборных команд Российской Федерации), по специальностям и (или) направлениям подготовки, соответствующим</w:t>
      </w:r>
      <w:proofErr w:type="gramEnd"/>
      <w:r w:rsidRPr="00A136CA">
        <w:rPr>
          <w:sz w:val="28"/>
          <w:szCs w:val="28"/>
        </w:rPr>
        <w:t xml:space="preserve"> профилю всероссийской олимпиады школьников или международной олимпиады, - в течение 4 лет, следующих за годом проведения соответствующей олимпиады;</w:t>
      </w:r>
    </w:p>
    <w:p w:rsidR="00A136CA" w:rsidRPr="00A136CA" w:rsidRDefault="00A136CA" w:rsidP="00137FBF">
      <w:pPr>
        <w:pStyle w:val="22"/>
        <w:numPr>
          <w:ilvl w:val="0"/>
          <w:numId w:val="17"/>
        </w:numPr>
        <w:shd w:val="clear" w:color="auto" w:fill="auto"/>
        <w:tabs>
          <w:tab w:val="left" w:pos="1158"/>
        </w:tabs>
        <w:spacing w:before="0" w:line="360" w:lineRule="auto"/>
        <w:ind w:firstLine="709"/>
        <w:rPr>
          <w:sz w:val="28"/>
          <w:szCs w:val="28"/>
        </w:rPr>
      </w:pPr>
      <w:proofErr w:type="gramStart"/>
      <w:r w:rsidRPr="00A136CA">
        <w:rPr>
          <w:sz w:val="28"/>
          <w:szCs w:val="28"/>
        </w:rPr>
        <w:t>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олимпиады школьников), предоставляются следующие особые права при приеме на обучение по программам бакалавриата и (или) направлениям подготовки, соответствующим профилю олимпиады школьников</w:t>
      </w:r>
      <w:r w:rsidR="004A242E">
        <w:rPr>
          <w:sz w:val="28"/>
          <w:szCs w:val="28"/>
        </w:rPr>
        <w:t xml:space="preserve"> в соответствии с частью 12 статьи 71 Федерального закона № 247-ФЗ</w:t>
      </w:r>
      <w:r w:rsidR="00904E3C" w:rsidRPr="00904E3C">
        <w:rPr>
          <w:sz w:val="28"/>
          <w:szCs w:val="28"/>
          <w:vertAlign w:val="superscript"/>
        </w:rPr>
        <w:t>19</w:t>
      </w:r>
      <w:r w:rsidRPr="00A136CA">
        <w:rPr>
          <w:sz w:val="28"/>
          <w:szCs w:val="28"/>
        </w:rPr>
        <w:t>:</w:t>
      </w:r>
      <w:proofErr w:type="gramEnd"/>
    </w:p>
    <w:p w:rsidR="00A136CA" w:rsidRPr="00A136CA" w:rsidRDefault="00A136CA" w:rsidP="00137FBF">
      <w:pPr>
        <w:pStyle w:val="22"/>
        <w:numPr>
          <w:ilvl w:val="0"/>
          <w:numId w:val="31"/>
        </w:numPr>
        <w:shd w:val="clear" w:color="auto" w:fill="auto"/>
        <w:tabs>
          <w:tab w:val="left" w:pos="904"/>
        </w:tabs>
        <w:spacing w:before="0" w:line="360" w:lineRule="auto"/>
        <w:ind w:firstLine="709"/>
        <w:rPr>
          <w:sz w:val="28"/>
          <w:szCs w:val="28"/>
        </w:rPr>
      </w:pPr>
      <w:r w:rsidRPr="00A136CA">
        <w:rPr>
          <w:sz w:val="28"/>
          <w:szCs w:val="28"/>
        </w:rPr>
        <w:t xml:space="preserve">прием без вступительных испытаний на </w:t>
      </w:r>
      <w:proofErr w:type="gramStart"/>
      <w:r w:rsidRPr="00A136CA">
        <w:rPr>
          <w:sz w:val="28"/>
          <w:szCs w:val="28"/>
        </w:rPr>
        <w:t>обучение по программам</w:t>
      </w:r>
      <w:proofErr w:type="gramEnd"/>
      <w:r w:rsidRPr="00A136CA">
        <w:rPr>
          <w:sz w:val="28"/>
          <w:szCs w:val="28"/>
        </w:rPr>
        <w:t xml:space="preserve"> бакалавриата по направлениям подготовки, соответствующим профилю </w:t>
      </w:r>
      <w:r w:rsidRPr="00A136CA">
        <w:rPr>
          <w:sz w:val="28"/>
          <w:szCs w:val="28"/>
        </w:rPr>
        <w:lastRenderedPageBreak/>
        <w:t>олимпиады школьников;</w:t>
      </w:r>
    </w:p>
    <w:p w:rsidR="00A136CA" w:rsidRPr="00A136CA" w:rsidRDefault="00D17337" w:rsidP="00137FBF">
      <w:pPr>
        <w:pStyle w:val="22"/>
        <w:numPr>
          <w:ilvl w:val="0"/>
          <w:numId w:val="31"/>
        </w:numPr>
        <w:shd w:val="clear" w:color="auto" w:fill="auto"/>
        <w:tabs>
          <w:tab w:val="left" w:pos="904"/>
        </w:tabs>
        <w:spacing w:before="0" w:line="360" w:lineRule="auto"/>
        <w:ind w:firstLine="709"/>
        <w:rPr>
          <w:sz w:val="28"/>
          <w:szCs w:val="28"/>
        </w:rPr>
      </w:pPr>
      <w:r>
        <w:rPr>
          <w:sz w:val="28"/>
          <w:szCs w:val="28"/>
        </w:rPr>
        <w:t xml:space="preserve">право </w:t>
      </w:r>
      <w:r w:rsidR="00A136CA" w:rsidRPr="00A136CA">
        <w:rPr>
          <w:sz w:val="28"/>
          <w:szCs w:val="28"/>
        </w:rPr>
        <w:t xml:space="preserve">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Федерального закона </w:t>
      </w:r>
      <w:r w:rsidR="00A136CA" w:rsidRPr="00A136CA">
        <w:rPr>
          <w:sz w:val="28"/>
          <w:szCs w:val="28"/>
          <w:lang w:val="en-US" w:eastAsia="en-US" w:bidi="en-US"/>
        </w:rPr>
        <w:t>N</w:t>
      </w:r>
      <w:r w:rsidR="00A136CA" w:rsidRPr="00A136CA">
        <w:rPr>
          <w:sz w:val="28"/>
          <w:szCs w:val="28"/>
        </w:rPr>
        <w:t>273-ФЗ (далее - право на 100 баллов).</w:t>
      </w:r>
    </w:p>
    <w:p w:rsidR="00A136CA" w:rsidRPr="00A136CA" w:rsidRDefault="00A136CA" w:rsidP="00E86339">
      <w:pPr>
        <w:pStyle w:val="22"/>
        <w:shd w:val="clear" w:color="auto" w:fill="auto"/>
        <w:spacing w:before="0" w:line="360" w:lineRule="auto"/>
        <w:ind w:firstLine="709"/>
        <w:rPr>
          <w:sz w:val="28"/>
          <w:szCs w:val="28"/>
        </w:rPr>
      </w:pPr>
      <w:r w:rsidRPr="00A136CA">
        <w:rPr>
          <w:sz w:val="28"/>
          <w:szCs w:val="28"/>
        </w:rPr>
        <w:t>Особые права, указанные в подпунктах 1 и 2 настоящего пункта, могут предоставляться одним и тем же поступающим. В случае предоставления особого права, указанного в подпункте 2 настоящего пункта, поступающим устанавливается наивысший результат (100 баллов) соответствующего</w:t>
      </w:r>
      <w:r w:rsidR="00E86339">
        <w:rPr>
          <w:sz w:val="28"/>
          <w:szCs w:val="28"/>
        </w:rPr>
        <w:t xml:space="preserve"> </w:t>
      </w:r>
      <w:r w:rsidRPr="00A136CA">
        <w:rPr>
          <w:sz w:val="28"/>
          <w:szCs w:val="28"/>
        </w:rPr>
        <w:t>вступительного испытания (испытаний).</w:t>
      </w:r>
    </w:p>
    <w:p w:rsidR="00A136CA" w:rsidRPr="00A136CA" w:rsidRDefault="00A136CA" w:rsidP="00137FBF">
      <w:pPr>
        <w:pStyle w:val="22"/>
        <w:numPr>
          <w:ilvl w:val="0"/>
          <w:numId w:val="17"/>
        </w:numPr>
        <w:shd w:val="clear" w:color="auto" w:fill="auto"/>
        <w:tabs>
          <w:tab w:val="left" w:pos="1018"/>
        </w:tabs>
        <w:spacing w:before="0" w:line="360" w:lineRule="auto"/>
        <w:ind w:firstLine="709"/>
        <w:rPr>
          <w:sz w:val="28"/>
          <w:szCs w:val="28"/>
        </w:rPr>
      </w:pPr>
      <w:proofErr w:type="gramStart"/>
      <w:r w:rsidRPr="00A136CA">
        <w:rPr>
          <w:sz w:val="28"/>
          <w:szCs w:val="28"/>
        </w:rPr>
        <w:t xml:space="preserve">Лицам, указанным в 31 и 35 Правил, предоставляется в течение сроков, указанных в пунктах 31 и 35 Правил,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дополнительного вступительного испытания (испытаний) профильной, творческой и (или) профессиональной направленности, предусмотренного частями 7 и 8 статьи 70 Федерального закона </w:t>
      </w:r>
      <w:r w:rsidRPr="00A136CA">
        <w:rPr>
          <w:sz w:val="28"/>
          <w:szCs w:val="28"/>
          <w:lang w:val="en-US" w:eastAsia="en-US" w:bidi="en-US"/>
        </w:rPr>
        <w:t>N</w:t>
      </w:r>
      <w:r w:rsidRPr="00A136CA">
        <w:rPr>
          <w:sz w:val="28"/>
          <w:szCs w:val="28"/>
        </w:rPr>
        <w:t>273-ФЗ, если</w:t>
      </w:r>
      <w:proofErr w:type="gramEnd"/>
      <w:r w:rsidRPr="00A136CA">
        <w:rPr>
          <w:sz w:val="28"/>
          <w:szCs w:val="28"/>
        </w:rPr>
        <w:t xml:space="preserve"> общеобразовательный предмет или дополнительное вступительное испытание соответствует профилю олимпиады или статусу чемпиона (призера) в области спорта.</w:t>
      </w:r>
    </w:p>
    <w:p w:rsidR="00A136CA" w:rsidRPr="00A136CA" w:rsidRDefault="00A136CA" w:rsidP="00137FBF">
      <w:pPr>
        <w:pStyle w:val="22"/>
        <w:numPr>
          <w:ilvl w:val="0"/>
          <w:numId w:val="17"/>
        </w:numPr>
        <w:shd w:val="clear" w:color="auto" w:fill="auto"/>
        <w:tabs>
          <w:tab w:val="left" w:pos="1018"/>
        </w:tabs>
        <w:spacing w:before="0" w:line="360" w:lineRule="auto"/>
        <w:ind w:firstLine="709"/>
        <w:rPr>
          <w:sz w:val="28"/>
          <w:szCs w:val="28"/>
        </w:rPr>
      </w:pPr>
      <w:proofErr w:type="gramStart"/>
      <w:r w:rsidRPr="00A136CA">
        <w:rPr>
          <w:sz w:val="28"/>
          <w:szCs w:val="28"/>
        </w:rPr>
        <w:t>Для предоставления победителям и призерам олимпиад школьников особых прав и преимуществ, указанных в пунктах 34 и 36 Правил, ФГБОУ ВО «ВГИФК» устанавливает, по каким уровням олимпиад и (или) по какому перечню олимпиад предоставляется каждое из указанных прав и преимуществ, а также устанавливает по каждой олимпиаде (по каждому уровню олимпиад), за какие классы обучения по общеобразовательной программе должны быть получены результаты</w:t>
      </w:r>
      <w:proofErr w:type="gramEnd"/>
      <w:r w:rsidRPr="00A136CA">
        <w:rPr>
          <w:sz w:val="28"/>
          <w:szCs w:val="28"/>
        </w:rPr>
        <w:t xml:space="preserve"> победителя (призера) для предоставления соответствующего особого права или преимущества.</w:t>
      </w:r>
    </w:p>
    <w:p w:rsidR="00A136CA" w:rsidRPr="00A136CA" w:rsidRDefault="00A136CA" w:rsidP="00A136CA">
      <w:pPr>
        <w:pStyle w:val="22"/>
        <w:shd w:val="clear" w:color="auto" w:fill="auto"/>
        <w:spacing w:before="0" w:line="360" w:lineRule="auto"/>
        <w:ind w:firstLine="709"/>
        <w:rPr>
          <w:sz w:val="28"/>
          <w:szCs w:val="28"/>
        </w:rPr>
      </w:pPr>
      <w:r w:rsidRPr="00A136CA">
        <w:rPr>
          <w:sz w:val="28"/>
          <w:szCs w:val="28"/>
        </w:rPr>
        <w:lastRenderedPageBreak/>
        <w:t>По олимпиадам школьников одного профиля (в случае установления перечня олимпиад - в рамках установленного перечня):</w:t>
      </w:r>
    </w:p>
    <w:p w:rsidR="00A136CA" w:rsidRPr="00A136CA" w:rsidRDefault="00E86339" w:rsidP="00A136CA">
      <w:pPr>
        <w:pStyle w:val="22"/>
        <w:shd w:val="clear" w:color="auto" w:fill="auto"/>
        <w:spacing w:before="0" w:line="360" w:lineRule="auto"/>
        <w:ind w:firstLine="709"/>
        <w:rPr>
          <w:sz w:val="28"/>
          <w:szCs w:val="28"/>
        </w:rPr>
      </w:pPr>
      <w:r>
        <w:rPr>
          <w:sz w:val="28"/>
          <w:szCs w:val="28"/>
        </w:rPr>
        <w:t xml:space="preserve">1) </w:t>
      </w:r>
      <w:r w:rsidR="00A136CA" w:rsidRPr="00A136CA">
        <w:rPr>
          <w:sz w:val="28"/>
          <w:szCs w:val="28"/>
        </w:rPr>
        <w:t>особое право или преимущество, предоставляемое победителям либо победителям и призерам олимпиад школьников III уровня, предоставляется также соответственно победителям либо победителям и призерам олимпиад школьников I и II уровней;</w:t>
      </w:r>
    </w:p>
    <w:p w:rsidR="00A136CA" w:rsidRPr="00A136CA" w:rsidRDefault="00E86339" w:rsidP="00A136CA">
      <w:pPr>
        <w:pStyle w:val="22"/>
        <w:shd w:val="clear" w:color="auto" w:fill="auto"/>
        <w:spacing w:before="0" w:line="360" w:lineRule="auto"/>
        <w:ind w:firstLine="709"/>
        <w:rPr>
          <w:sz w:val="28"/>
          <w:szCs w:val="28"/>
        </w:rPr>
      </w:pPr>
      <w:r>
        <w:rPr>
          <w:sz w:val="28"/>
          <w:szCs w:val="28"/>
        </w:rPr>
        <w:t xml:space="preserve">2) </w:t>
      </w:r>
      <w:r w:rsidR="00A136CA" w:rsidRPr="00A136CA">
        <w:rPr>
          <w:sz w:val="28"/>
          <w:szCs w:val="28"/>
        </w:rPr>
        <w:t>особое право или преимущество, предоставляемое победителям либо победителям и призерам олимпиад школьников II уровня, предоставляется также соответственно победителям либо победителям и призерам олимпиад школьников I уровня.</w:t>
      </w:r>
    </w:p>
    <w:p w:rsidR="00A136CA" w:rsidRPr="00A136CA" w:rsidRDefault="00E86339" w:rsidP="00A136CA">
      <w:pPr>
        <w:pStyle w:val="22"/>
        <w:shd w:val="clear" w:color="auto" w:fill="auto"/>
        <w:spacing w:before="0" w:line="360" w:lineRule="auto"/>
        <w:ind w:firstLine="709"/>
        <w:rPr>
          <w:sz w:val="28"/>
          <w:szCs w:val="28"/>
        </w:rPr>
      </w:pPr>
      <w:r>
        <w:rPr>
          <w:sz w:val="28"/>
          <w:szCs w:val="28"/>
        </w:rPr>
        <w:t xml:space="preserve">3) </w:t>
      </w:r>
      <w:r w:rsidR="00A136CA" w:rsidRPr="00A136CA">
        <w:rPr>
          <w:sz w:val="28"/>
          <w:szCs w:val="28"/>
        </w:rPr>
        <w:t>Особое право или преимущество, предоставляемое призерам олимпиады школьников, предоставляется также победителям этой олимпиады.</w:t>
      </w:r>
    </w:p>
    <w:p w:rsidR="00A136CA" w:rsidRPr="00A136CA" w:rsidRDefault="00A136CA" w:rsidP="00137FBF">
      <w:pPr>
        <w:pStyle w:val="22"/>
        <w:numPr>
          <w:ilvl w:val="0"/>
          <w:numId w:val="17"/>
        </w:numPr>
        <w:shd w:val="clear" w:color="auto" w:fill="auto"/>
        <w:tabs>
          <w:tab w:val="left" w:pos="1008"/>
        </w:tabs>
        <w:spacing w:before="0" w:line="360" w:lineRule="auto"/>
        <w:ind w:firstLine="709"/>
        <w:rPr>
          <w:sz w:val="28"/>
          <w:szCs w:val="28"/>
        </w:rPr>
      </w:pPr>
      <w:r w:rsidRPr="00A136CA">
        <w:rPr>
          <w:sz w:val="28"/>
          <w:szCs w:val="28"/>
        </w:rPr>
        <w:t>Для предоставления особых прав, указанных в подпунктах 1 и 2 пункта 31 и пункте 35 Правил, и преимущества, указанного в пункте 36 Правил, ФГБОУ ВО «ВГИФК» самостоятельно устанавливает соответствие профиля олимпиад направлениям подготовки, а также соответствие профиля олимпиад (статуса чемпиона (призера) в области спорта) общеобразовательным предметам и дополнительным вступительным испытаниям.</w:t>
      </w:r>
    </w:p>
    <w:p w:rsidR="00A136CA" w:rsidRPr="00A136CA" w:rsidRDefault="00A136CA" w:rsidP="00137FBF">
      <w:pPr>
        <w:pStyle w:val="22"/>
        <w:numPr>
          <w:ilvl w:val="0"/>
          <w:numId w:val="17"/>
        </w:numPr>
        <w:shd w:val="clear" w:color="auto" w:fill="auto"/>
        <w:tabs>
          <w:tab w:val="left" w:pos="1011"/>
        </w:tabs>
        <w:spacing w:before="0" w:line="360" w:lineRule="auto"/>
        <w:ind w:firstLine="709"/>
        <w:rPr>
          <w:sz w:val="28"/>
          <w:szCs w:val="28"/>
        </w:rPr>
      </w:pPr>
      <w:proofErr w:type="gramStart"/>
      <w:r w:rsidRPr="00A136CA">
        <w:rPr>
          <w:sz w:val="28"/>
          <w:szCs w:val="28"/>
        </w:rPr>
        <w:t>При приеме на обучение по одной образовательной программе особые права, предусмотренные пунктами 31 и 35 Правил, и преимущество, предусмотренное пунктом 36 Правил, не могут различаться при приеме для обучения в ФГБОУ ВО «ВГИФК», при приеме на различные формы обучения, а также при приеме на места в пределах особой квоты, на места в пределах целевой квоты, на основные места в рамках</w:t>
      </w:r>
      <w:proofErr w:type="gramEnd"/>
      <w:r w:rsidRPr="00A136CA">
        <w:rPr>
          <w:sz w:val="28"/>
          <w:szCs w:val="28"/>
        </w:rPr>
        <w:t xml:space="preserve"> контрольных цифр и на места </w:t>
      </w:r>
      <w:proofErr w:type="gramStart"/>
      <w:r w:rsidRPr="00A136CA">
        <w:rPr>
          <w:sz w:val="28"/>
          <w:szCs w:val="28"/>
        </w:rPr>
        <w:t>по</w:t>
      </w:r>
      <w:proofErr w:type="gramEnd"/>
    </w:p>
    <w:p w:rsidR="00A136CA" w:rsidRPr="00A136CA" w:rsidRDefault="00A136CA" w:rsidP="00E86339">
      <w:pPr>
        <w:pStyle w:val="22"/>
        <w:shd w:val="clear" w:color="auto" w:fill="auto"/>
        <w:spacing w:before="0" w:line="360" w:lineRule="auto"/>
        <w:jc w:val="left"/>
        <w:rPr>
          <w:sz w:val="28"/>
          <w:szCs w:val="28"/>
        </w:rPr>
      </w:pPr>
      <w:r w:rsidRPr="00A136CA">
        <w:rPr>
          <w:sz w:val="28"/>
          <w:szCs w:val="28"/>
        </w:rPr>
        <w:t>договорам об оказании платных образовательных услуг.</w:t>
      </w:r>
    </w:p>
    <w:p w:rsidR="00A136CA" w:rsidRPr="00A136CA" w:rsidRDefault="00A136CA" w:rsidP="00137FBF">
      <w:pPr>
        <w:pStyle w:val="22"/>
        <w:numPr>
          <w:ilvl w:val="0"/>
          <w:numId w:val="17"/>
        </w:numPr>
        <w:shd w:val="clear" w:color="auto" w:fill="auto"/>
        <w:tabs>
          <w:tab w:val="left" w:pos="1039"/>
        </w:tabs>
        <w:spacing w:before="0" w:line="360" w:lineRule="auto"/>
        <w:ind w:firstLine="709"/>
        <w:rPr>
          <w:sz w:val="28"/>
          <w:szCs w:val="28"/>
        </w:rPr>
      </w:pPr>
      <w:r w:rsidRPr="00A136CA">
        <w:rPr>
          <w:sz w:val="28"/>
          <w:szCs w:val="28"/>
        </w:rPr>
        <w:t xml:space="preserve">Особые права, указанные в пункте </w:t>
      </w:r>
      <w:r w:rsidR="00E86339">
        <w:rPr>
          <w:sz w:val="28"/>
          <w:szCs w:val="28"/>
        </w:rPr>
        <w:t>16</w:t>
      </w:r>
      <w:r w:rsidRPr="00A136CA">
        <w:rPr>
          <w:sz w:val="28"/>
          <w:szCs w:val="28"/>
        </w:rPr>
        <w:t xml:space="preserve"> Правил, и преимущество, указанное в пункте </w:t>
      </w:r>
      <w:r w:rsidR="00E86339">
        <w:rPr>
          <w:sz w:val="28"/>
          <w:szCs w:val="28"/>
        </w:rPr>
        <w:t>17</w:t>
      </w:r>
      <w:r w:rsidRPr="00A136CA">
        <w:rPr>
          <w:sz w:val="28"/>
          <w:szCs w:val="28"/>
        </w:rPr>
        <w:t xml:space="preserve"> Правил, предоставляются победителям и призерам олимпиад школьников (за исключением творческих олимпиад и олимпиад в области физической культуры и спорта) при наличии у них результатов ЕГЭ не ниже количества баллов, установленного ФГБОУ ВО «ВГИФК»:</w:t>
      </w:r>
    </w:p>
    <w:p w:rsidR="00A136CA" w:rsidRPr="00A136CA" w:rsidRDefault="006F545E" w:rsidP="00A136CA">
      <w:pPr>
        <w:pStyle w:val="22"/>
        <w:shd w:val="clear" w:color="auto" w:fill="auto"/>
        <w:spacing w:before="0" w:line="360" w:lineRule="auto"/>
        <w:ind w:firstLine="709"/>
        <w:rPr>
          <w:sz w:val="28"/>
          <w:szCs w:val="28"/>
        </w:rPr>
      </w:pPr>
      <w:r>
        <w:rPr>
          <w:sz w:val="28"/>
          <w:szCs w:val="28"/>
        </w:rPr>
        <w:lastRenderedPageBreak/>
        <w:t xml:space="preserve">- </w:t>
      </w:r>
      <w:r w:rsidR="00A136CA" w:rsidRPr="00A136CA">
        <w:rPr>
          <w:sz w:val="28"/>
          <w:szCs w:val="28"/>
        </w:rPr>
        <w:t xml:space="preserve">для использования особого права, указанного в подпункте 1 пункта </w:t>
      </w:r>
      <w:r w:rsidR="00E86339">
        <w:rPr>
          <w:sz w:val="28"/>
          <w:szCs w:val="28"/>
        </w:rPr>
        <w:t>17</w:t>
      </w:r>
      <w:r w:rsidR="00A136CA" w:rsidRPr="00A136CA">
        <w:rPr>
          <w:sz w:val="28"/>
          <w:szCs w:val="28"/>
        </w:rPr>
        <w:t xml:space="preserve"> Правил, - по общеобразовательному предмету, соответствующему профилю олимпиады. </w:t>
      </w:r>
      <w:proofErr w:type="gramStart"/>
      <w:r w:rsidR="00A136CA" w:rsidRPr="00A136CA">
        <w:rPr>
          <w:sz w:val="28"/>
          <w:szCs w:val="28"/>
        </w:rPr>
        <w:t>Указанный общеобразовательный предмет выбирается ФГБОУ ВО «ВГИФК» из числа общеобразовательных предметов, соответствующих профилю олимпиады, установленных в перечне олимпиад школьников,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в случае, если в указанном перечне не установлены общеобразовательные предметы, по которым проводится ЕГЭ, - устанавливается ФГБОУ ВО «ВГИФК» самостоятельно;</w:t>
      </w:r>
      <w:proofErr w:type="gramEnd"/>
    </w:p>
    <w:p w:rsidR="00A136CA" w:rsidRPr="00A136CA" w:rsidRDefault="006F545E" w:rsidP="00A136CA">
      <w:pPr>
        <w:pStyle w:val="22"/>
        <w:shd w:val="clear" w:color="auto" w:fill="auto"/>
        <w:spacing w:before="0" w:line="360" w:lineRule="auto"/>
        <w:ind w:firstLine="709"/>
        <w:rPr>
          <w:sz w:val="28"/>
          <w:szCs w:val="28"/>
        </w:rPr>
      </w:pPr>
      <w:r>
        <w:rPr>
          <w:sz w:val="28"/>
          <w:szCs w:val="28"/>
        </w:rPr>
        <w:t xml:space="preserve">- </w:t>
      </w:r>
      <w:r w:rsidR="00A136CA" w:rsidRPr="00A136CA">
        <w:rPr>
          <w:sz w:val="28"/>
          <w:szCs w:val="28"/>
        </w:rPr>
        <w:t xml:space="preserve">для использования особого права, указанного в подпункте 2 пункта </w:t>
      </w:r>
      <w:r w:rsidR="00910986">
        <w:rPr>
          <w:sz w:val="28"/>
          <w:szCs w:val="28"/>
        </w:rPr>
        <w:t>16</w:t>
      </w:r>
      <w:r w:rsidR="00A136CA" w:rsidRPr="00A136CA">
        <w:rPr>
          <w:sz w:val="28"/>
          <w:szCs w:val="28"/>
        </w:rPr>
        <w:t xml:space="preserve"> Правил, или преимущества, указанного в пункте </w:t>
      </w:r>
      <w:r w:rsidR="00910986">
        <w:rPr>
          <w:sz w:val="28"/>
          <w:szCs w:val="28"/>
        </w:rPr>
        <w:t>17</w:t>
      </w:r>
      <w:r w:rsidR="00A136CA" w:rsidRPr="00A136CA">
        <w:rPr>
          <w:sz w:val="28"/>
          <w:szCs w:val="28"/>
        </w:rPr>
        <w:t xml:space="preserve"> Правил, - по общеобразовательному предмету, соответствующему вступительному испытанию.</w:t>
      </w:r>
    </w:p>
    <w:p w:rsidR="005858B4" w:rsidRPr="00A136CA" w:rsidRDefault="00A136CA" w:rsidP="00A136CA">
      <w:pPr>
        <w:pStyle w:val="1"/>
        <w:shd w:val="clear" w:color="auto" w:fill="auto"/>
        <w:tabs>
          <w:tab w:val="left" w:pos="1211"/>
        </w:tabs>
        <w:ind w:firstLine="709"/>
        <w:jc w:val="both"/>
      </w:pPr>
      <w:r w:rsidRPr="00A136CA">
        <w:t>ФГБОУ ВО «ВГИФК» устанавливает указанное количество баллов в размере не менее 75 баллов.</w:t>
      </w:r>
    </w:p>
    <w:p w:rsidR="00234BCC" w:rsidRDefault="00234BCC" w:rsidP="005858B4">
      <w:pPr>
        <w:pStyle w:val="1"/>
        <w:shd w:val="clear" w:color="auto" w:fill="auto"/>
        <w:tabs>
          <w:tab w:val="left" w:pos="1211"/>
        </w:tabs>
        <w:jc w:val="both"/>
      </w:pPr>
    </w:p>
    <w:p w:rsidR="00234BCC" w:rsidRPr="0065267F" w:rsidRDefault="00234BCC" w:rsidP="005858B4">
      <w:pPr>
        <w:pStyle w:val="1"/>
        <w:shd w:val="clear" w:color="auto" w:fill="auto"/>
        <w:tabs>
          <w:tab w:val="left" w:pos="1211"/>
        </w:tabs>
        <w:jc w:val="both"/>
      </w:pPr>
    </w:p>
    <w:p w:rsidR="002B60E5" w:rsidRDefault="00926385" w:rsidP="00926385">
      <w:pPr>
        <w:pStyle w:val="11"/>
        <w:numPr>
          <w:ilvl w:val="0"/>
          <w:numId w:val="6"/>
        </w:numPr>
        <w:shd w:val="clear" w:color="auto" w:fill="auto"/>
        <w:tabs>
          <w:tab w:val="left" w:pos="817"/>
        </w:tabs>
        <w:spacing w:after="0"/>
        <w:ind w:firstLine="142"/>
        <w:outlineLvl w:val="9"/>
      </w:pPr>
      <w:bookmarkStart w:id="6" w:name="bookmark6"/>
      <w:bookmarkStart w:id="7" w:name="bookmark7"/>
      <w:r>
        <w:t xml:space="preserve">Учет индивидуальных достижений </w:t>
      </w:r>
      <w:r w:rsidR="00A06A7B" w:rsidRPr="0065267F">
        <w:t>поступающих по программам бакалавриата</w:t>
      </w:r>
      <w:bookmarkEnd w:id="6"/>
      <w:bookmarkEnd w:id="7"/>
    </w:p>
    <w:p w:rsidR="005858B4" w:rsidRDefault="005858B4" w:rsidP="005858B4">
      <w:pPr>
        <w:pStyle w:val="11"/>
        <w:shd w:val="clear" w:color="auto" w:fill="auto"/>
        <w:tabs>
          <w:tab w:val="left" w:pos="817"/>
        </w:tabs>
        <w:spacing w:after="0"/>
        <w:outlineLvl w:val="9"/>
      </w:pPr>
    </w:p>
    <w:p w:rsidR="00F1036E" w:rsidRPr="00F1036E" w:rsidRDefault="00F1036E" w:rsidP="00137FBF">
      <w:pPr>
        <w:pStyle w:val="22"/>
        <w:numPr>
          <w:ilvl w:val="0"/>
          <w:numId w:val="17"/>
        </w:numPr>
        <w:shd w:val="clear" w:color="auto" w:fill="auto"/>
        <w:tabs>
          <w:tab w:val="left" w:pos="1039"/>
        </w:tabs>
        <w:spacing w:before="0" w:line="360" w:lineRule="auto"/>
        <w:ind w:firstLine="680"/>
        <w:rPr>
          <w:sz w:val="28"/>
          <w:szCs w:val="28"/>
        </w:rPr>
      </w:pPr>
      <w:r>
        <w:rPr>
          <w:sz w:val="28"/>
          <w:szCs w:val="28"/>
        </w:rPr>
        <w:t xml:space="preserve"> </w:t>
      </w:r>
      <w:r w:rsidRPr="00F1036E">
        <w:rPr>
          <w:sz w:val="28"/>
          <w:szCs w:val="28"/>
        </w:rPr>
        <w:t>Поступающие на обучение вправе представить сведения о своих индивидуальных достижениях, результаты которых учитываются при приеме на обучение.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критериев ранжирования списков поступающих.</w:t>
      </w:r>
    </w:p>
    <w:p w:rsidR="00F1036E" w:rsidRPr="00F1036E" w:rsidRDefault="00F1036E" w:rsidP="00F1036E">
      <w:pPr>
        <w:pStyle w:val="22"/>
        <w:shd w:val="clear" w:color="auto" w:fill="auto"/>
        <w:spacing w:before="0" w:line="360" w:lineRule="auto"/>
        <w:ind w:firstLine="680"/>
        <w:rPr>
          <w:sz w:val="28"/>
          <w:szCs w:val="28"/>
        </w:rPr>
      </w:pPr>
      <w:r w:rsidRPr="00F1036E">
        <w:rPr>
          <w:sz w:val="28"/>
          <w:szCs w:val="28"/>
        </w:rPr>
        <w:t>Баллы, начисленные за индивидуальные достижения, включаются в сумму конкурсных баллов.</w:t>
      </w:r>
    </w:p>
    <w:p w:rsidR="00F1036E" w:rsidRPr="00F1036E" w:rsidRDefault="00F1036E" w:rsidP="00F1036E">
      <w:pPr>
        <w:pStyle w:val="22"/>
        <w:shd w:val="clear" w:color="auto" w:fill="auto"/>
        <w:spacing w:before="0" w:line="360" w:lineRule="auto"/>
        <w:ind w:firstLine="680"/>
        <w:rPr>
          <w:sz w:val="28"/>
          <w:szCs w:val="28"/>
        </w:rPr>
      </w:pPr>
      <w:proofErr w:type="gramStart"/>
      <w:r w:rsidRPr="00F1036E">
        <w:rPr>
          <w:sz w:val="28"/>
          <w:szCs w:val="28"/>
        </w:rPr>
        <w:t>Поступающий</w:t>
      </w:r>
      <w:proofErr w:type="gramEnd"/>
      <w:r w:rsidRPr="00F1036E">
        <w:rPr>
          <w:sz w:val="28"/>
          <w:szCs w:val="28"/>
        </w:rPr>
        <w:t xml:space="preserve"> представляет документы, подтверждающие получение </w:t>
      </w:r>
      <w:r w:rsidRPr="00F1036E">
        <w:rPr>
          <w:sz w:val="28"/>
          <w:szCs w:val="28"/>
        </w:rPr>
        <w:lastRenderedPageBreak/>
        <w:t>результатов индивидуальных достижений.</w:t>
      </w:r>
    </w:p>
    <w:p w:rsidR="00F1036E" w:rsidRPr="00F1036E" w:rsidRDefault="00296A1E" w:rsidP="00137FBF">
      <w:pPr>
        <w:pStyle w:val="22"/>
        <w:numPr>
          <w:ilvl w:val="0"/>
          <w:numId w:val="17"/>
        </w:numPr>
        <w:shd w:val="clear" w:color="auto" w:fill="auto"/>
        <w:tabs>
          <w:tab w:val="left" w:pos="1047"/>
        </w:tabs>
        <w:spacing w:before="0" w:line="360" w:lineRule="auto"/>
        <w:ind w:firstLine="680"/>
        <w:rPr>
          <w:sz w:val="28"/>
          <w:szCs w:val="28"/>
        </w:rPr>
      </w:pPr>
      <w:r>
        <w:rPr>
          <w:sz w:val="28"/>
          <w:szCs w:val="28"/>
        </w:rPr>
        <w:t xml:space="preserve"> </w:t>
      </w:r>
      <w:r w:rsidR="00F1036E" w:rsidRPr="00F1036E">
        <w:rPr>
          <w:sz w:val="28"/>
          <w:szCs w:val="28"/>
        </w:rPr>
        <w:t xml:space="preserve">При приеме на </w:t>
      </w:r>
      <w:proofErr w:type="gramStart"/>
      <w:r w:rsidR="00F1036E" w:rsidRPr="00F1036E">
        <w:rPr>
          <w:sz w:val="28"/>
          <w:szCs w:val="28"/>
        </w:rPr>
        <w:t>обучение по программам</w:t>
      </w:r>
      <w:proofErr w:type="gramEnd"/>
      <w:r w:rsidR="00F1036E" w:rsidRPr="00F1036E">
        <w:rPr>
          <w:sz w:val="28"/>
          <w:szCs w:val="28"/>
        </w:rPr>
        <w:t xml:space="preserve"> бакалавриата ФГБОУ ВО «ВГИФК» начисля</w:t>
      </w:r>
      <w:r w:rsidR="0039000C">
        <w:rPr>
          <w:sz w:val="28"/>
          <w:szCs w:val="28"/>
        </w:rPr>
        <w:t>ет</w:t>
      </w:r>
      <w:r w:rsidR="00F1036E" w:rsidRPr="00F1036E">
        <w:rPr>
          <w:sz w:val="28"/>
          <w:szCs w:val="28"/>
        </w:rPr>
        <w:t xml:space="preserve"> баллы за следующие индивидуальные достижения:</w:t>
      </w:r>
    </w:p>
    <w:p w:rsidR="00F1036E" w:rsidRPr="00F1036E" w:rsidRDefault="00296A1E" w:rsidP="00296A1E">
      <w:pPr>
        <w:pStyle w:val="22"/>
        <w:shd w:val="clear" w:color="auto" w:fill="auto"/>
        <w:tabs>
          <w:tab w:val="left" w:pos="1047"/>
        </w:tabs>
        <w:spacing w:before="0" w:line="360" w:lineRule="auto"/>
        <w:rPr>
          <w:sz w:val="28"/>
          <w:szCs w:val="28"/>
        </w:rPr>
      </w:pPr>
      <w:r>
        <w:rPr>
          <w:sz w:val="28"/>
          <w:szCs w:val="28"/>
        </w:rPr>
        <w:t xml:space="preserve">      - </w:t>
      </w:r>
      <w:r w:rsidR="00F1036E" w:rsidRPr="00F1036E">
        <w:rPr>
          <w:sz w:val="28"/>
          <w:szCs w:val="28"/>
        </w:rPr>
        <w:t xml:space="preserve">чемпионы и призеры Олимпийских игр, </w:t>
      </w:r>
      <w:proofErr w:type="spellStart"/>
      <w:r w:rsidR="00F1036E" w:rsidRPr="00F1036E">
        <w:rPr>
          <w:sz w:val="28"/>
          <w:szCs w:val="28"/>
        </w:rPr>
        <w:t>Паралимпийских</w:t>
      </w:r>
      <w:proofErr w:type="spellEnd"/>
      <w:r w:rsidR="00F1036E" w:rsidRPr="00F1036E">
        <w:rPr>
          <w:sz w:val="28"/>
          <w:szCs w:val="28"/>
        </w:rPr>
        <w:t xml:space="preserve"> игр и </w:t>
      </w:r>
      <w:proofErr w:type="spellStart"/>
      <w:r w:rsidR="00F1036E" w:rsidRPr="00F1036E">
        <w:rPr>
          <w:sz w:val="28"/>
          <w:szCs w:val="28"/>
        </w:rPr>
        <w:t>Сурдлимпийских</w:t>
      </w:r>
      <w:proofErr w:type="spellEnd"/>
      <w:r w:rsidR="00F1036E" w:rsidRPr="00F1036E">
        <w:rPr>
          <w:sz w:val="28"/>
          <w:szCs w:val="28"/>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00F1036E" w:rsidRPr="00F1036E">
        <w:rPr>
          <w:sz w:val="28"/>
          <w:szCs w:val="28"/>
        </w:rPr>
        <w:t>Паралимпийских</w:t>
      </w:r>
      <w:proofErr w:type="spellEnd"/>
      <w:r w:rsidR="00F1036E" w:rsidRPr="00F1036E">
        <w:rPr>
          <w:sz w:val="28"/>
          <w:szCs w:val="28"/>
        </w:rPr>
        <w:t xml:space="preserve"> игр и </w:t>
      </w:r>
      <w:proofErr w:type="spellStart"/>
      <w:r w:rsidR="00F1036E" w:rsidRPr="00F1036E">
        <w:rPr>
          <w:sz w:val="28"/>
          <w:szCs w:val="28"/>
        </w:rPr>
        <w:t>Сурдлимпийских</w:t>
      </w:r>
      <w:proofErr w:type="spellEnd"/>
      <w:r w:rsidR="00F1036E" w:rsidRPr="00F1036E">
        <w:rPr>
          <w:sz w:val="28"/>
          <w:szCs w:val="28"/>
        </w:rPr>
        <w:t xml:space="preserve"> игр – 10 баллов;</w:t>
      </w:r>
    </w:p>
    <w:p w:rsidR="00F1036E" w:rsidRPr="00F1036E" w:rsidRDefault="00296A1E" w:rsidP="00296A1E">
      <w:pPr>
        <w:pStyle w:val="22"/>
        <w:shd w:val="clear" w:color="auto" w:fill="auto"/>
        <w:tabs>
          <w:tab w:val="left" w:pos="1039"/>
        </w:tabs>
        <w:spacing w:before="0" w:line="360" w:lineRule="auto"/>
        <w:rPr>
          <w:sz w:val="28"/>
          <w:szCs w:val="28"/>
        </w:rPr>
      </w:pPr>
      <w:r>
        <w:rPr>
          <w:sz w:val="28"/>
          <w:szCs w:val="28"/>
        </w:rPr>
        <w:t xml:space="preserve">       - </w:t>
      </w:r>
      <w:r w:rsidR="0006368C">
        <w:rPr>
          <w:sz w:val="28"/>
          <w:szCs w:val="28"/>
        </w:rPr>
        <w:t>ч</w:t>
      </w:r>
      <w:r w:rsidR="00F1036E" w:rsidRPr="00F1036E">
        <w:rPr>
          <w:sz w:val="28"/>
          <w:szCs w:val="28"/>
        </w:rPr>
        <w:t xml:space="preserve">емпионы и призеры Олимпийских игр, </w:t>
      </w:r>
      <w:proofErr w:type="spellStart"/>
      <w:r w:rsidR="00F1036E" w:rsidRPr="00F1036E">
        <w:rPr>
          <w:sz w:val="28"/>
          <w:szCs w:val="28"/>
        </w:rPr>
        <w:t>Паралимпийских</w:t>
      </w:r>
      <w:proofErr w:type="spellEnd"/>
      <w:r w:rsidR="00F1036E" w:rsidRPr="00F1036E">
        <w:rPr>
          <w:sz w:val="28"/>
          <w:szCs w:val="28"/>
        </w:rPr>
        <w:t xml:space="preserve"> игр и </w:t>
      </w:r>
      <w:proofErr w:type="spellStart"/>
      <w:r w:rsidR="00F1036E" w:rsidRPr="00F1036E">
        <w:rPr>
          <w:sz w:val="28"/>
          <w:szCs w:val="28"/>
        </w:rPr>
        <w:t>Сурдлимпийских</w:t>
      </w:r>
      <w:proofErr w:type="spellEnd"/>
      <w:r w:rsidR="00F1036E" w:rsidRPr="00F1036E">
        <w:rPr>
          <w:sz w:val="28"/>
          <w:szCs w:val="28"/>
        </w:rPr>
        <w:t xml:space="preserve"> игр, чемпионы мира, чемпионы Европы, лица, занявшие первое место на первенстве мира, первенстве Европы по видам спорта, не включенным в программы Олимпийских игр, </w:t>
      </w:r>
      <w:proofErr w:type="spellStart"/>
      <w:r w:rsidR="00F1036E" w:rsidRPr="00F1036E">
        <w:rPr>
          <w:sz w:val="28"/>
          <w:szCs w:val="28"/>
        </w:rPr>
        <w:t>Паралимпийских</w:t>
      </w:r>
      <w:proofErr w:type="spellEnd"/>
      <w:r w:rsidR="00F1036E" w:rsidRPr="00F1036E">
        <w:rPr>
          <w:sz w:val="28"/>
          <w:szCs w:val="28"/>
        </w:rPr>
        <w:t xml:space="preserve"> игр и </w:t>
      </w:r>
      <w:proofErr w:type="spellStart"/>
      <w:r w:rsidR="00F1036E" w:rsidRPr="00F1036E">
        <w:rPr>
          <w:sz w:val="28"/>
          <w:szCs w:val="28"/>
        </w:rPr>
        <w:t>Сурдлимпийских</w:t>
      </w:r>
      <w:proofErr w:type="spellEnd"/>
      <w:r w:rsidR="00F1036E" w:rsidRPr="00F1036E">
        <w:rPr>
          <w:sz w:val="28"/>
          <w:szCs w:val="28"/>
        </w:rPr>
        <w:t xml:space="preserve"> игр – 10 баллов;</w:t>
      </w:r>
    </w:p>
    <w:p w:rsidR="00F1036E" w:rsidRPr="00F1036E" w:rsidRDefault="00CF14A2" w:rsidP="00CF14A2">
      <w:pPr>
        <w:pStyle w:val="22"/>
        <w:shd w:val="clear" w:color="auto" w:fill="auto"/>
        <w:tabs>
          <w:tab w:val="left" w:pos="1039"/>
        </w:tabs>
        <w:spacing w:before="0" w:line="360" w:lineRule="auto"/>
        <w:rPr>
          <w:sz w:val="28"/>
          <w:szCs w:val="28"/>
        </w:rPr>
      </w:pPr>
      <w:r>
        <w:rPr>
          <w:sz w:val="28"/>
          <w:szCs w:val="28"/>
        </w:rPr>
        <w:t xml:space="preserve">       - </w:t>
      </w:r>
      <w:r w:rsidR="00F1036E" w:rsidRPr="00F1036E">
        <w:rPr>
          <w:sz w:val="28"/>
          <w:szCs w:val="28"/>
        </w:rPr>
        <w:t>«наличие золотого, серебряного или бронзового знака отличия Всероссийского физкультурно-спортивного комплекса "Готов к труду и обороне" (ГТО) и удостоверения к нему установленного образца:</w:t>
      </w:r>
    </w:p>
    <w:p w:rsidR="00CF14A2" w:rsidRDefault="00F1036E" w:rsidP="00137FBF">
      <w:pPr>
        <w:pStyle w:val="22"/>
        <w:numPr>
          <w:ilvl w:val="0"/>
          <w:numId w:val="21"/>
        </w:numPr>
        <w:shd w:val="clear" w:color="auto" w:fill="auto"/>
        <w:tabs>
          <w:tab w:val="left" w:pos="1039"/>
        </w:tabs>
        <w:spacing w:before="0" w:line="360" w:lineRule="auto"/>
        <w:rPr>
          <w:sz w:val="28"/>
          <w:szCs w:val="28"/>
        </w:rPr>
      </w:pPr>
      <w:r w:rsidRPr="00F1036E">
        <w:rPr>
          <w:sz w:val="28"/>
          <w:szCs w:val="28"/>
        </w:rPr>
        <w:t>«золото»- 3 балла;</w:t>
      </w:r>
    </w:p>
    <w:p w:rsidR="00CF14A2" w:rsidRDefault="00F1036E" w:rsidP="00137FBF">
      <w:pPr>
        <w:pStyle w:val="22"/>
        <w:numPr>
          <w:ilvl w:val="0"/>
          <w:numId w:val="21"/>
        </w:numPr>
        <w:shd w:val="clear" w:color="auto" w:fill="auto"/>
        <w:tabs>
          <w:tab w:val="left" w:pos="1039"/>
        </w:tabs>
        <w:spacing w:before="0" w:line="360" w:lineRule="auto"/>
        <w:rPr>
          <w:sz w:val="28"/>
          <w:szCs w:val="28"/>
        </w:rPr>
      </w:pPr>
      <w:r w:rsidRPr="00CF14A2">
        <w:rPr>
          <w:sz w:val="28"/>
          <w:szCs w:val="28"/>
        </w:rPr>
        <w:t xml:space="preserve"> «серебро» - 2 балла;</w:t>
      </w:r>
    </w:p>
    <w:p w:rsidR="00F1036E" w:rsidRPr="00CF14A2" w:rsidRDefault="00F1036E" w:rsidP="00137FBF">
      <w:pPr>
        <w:pStyle w:val="22"/>
        <w:numPr>
          <w:ilvl w:val="0"/>
          <w:numId w:val="21"/>
        </w:numPr>
        <w:shd w:val="clear" w:color="auto" w:fill="auto"/>
        <w:tabs>
          <w:tab w:val="left" w:pos="1039"/>
        </w:tabs>
        <w:spacing w:before="0" w:line="360" w:lineRule="auto"/>
        <w:rPr>
          <w:sz w:val="28"/>
          <w:szCs w:val="28"/>
        </w:rPr>
      </w:pPr>
      <w:r w:rsidRPr="00CF14A2">
        <w:rPr>
          <w:sz w:val="28"/>
          <w:szCs w:val="28"/>
        </w:rPr>
        <w:t>«бронза» - 1 балл.</w:t>
      </w:r>
    </w:p>
    <w:p w:rsidR="00F1036E" w:rsidRPr="00F1036E" w:rsidRDefault="0006368C" w:rsidP="0006368C">
      <w:pPr>
        <w:pStyle w:val="22"/>
        <w:shd w:val="clear" w:color="auto" w:fill="auto"/>
        <w:tabs>
          <w:tab w:val="left" w:pos="1039"/>
        </w:tabs>
        <w:spacing w:before="0" w:line="360" w:lineRule="auto"/>
        <w:rPr>
          <w:sz w:val="28"/>
          <w:szCs w:val="28"/>
        </w:rPr>
      </w:pPr>
      <w:r>
        <w:rPr>
          <w:sz w:val="28"/>
          <w:szCs w:val="28"/>
        </w:rPr>
        <w:t xml:space="preserve">      - </w:t>
      </w:r>
      <w:r w:rsidR="00F05518">
        <w:rPr>
          <w:sz w:val="28"/>
          <w:szCs w:val="28"/>
        </w:rPr>
        <w:t xml:space="preserve"> </w:t>
      </w:r>
      <w:r>
        <w:rPr>
          <w:sz w:val="28"/>
          <w:szCs w:val="28"/>
        </w:rPr>
        <w:t>н</w:t>
      </w:r>
      <w:r w:rsidR="00F1036E" w:rsidRPr="00F1036E">
        <w:rPr>
          <w:sz w:val="28"/>
          <w:szCs w:val="28"/>
        </w:rPr>
        <w:t>аличие аттестата о среднем общем образовании с отличием, или аттестата о среднем (полном) общем образовании для награжденных золотой медалью - 7 баллов;</w:t>
      </w:r>
    </w:p>
    <w:p w:rsidR="00CF3B43" w:rsidRDefault="00F05518" w:rsidP="00CF3B43">
      <w:pPr>
        <w:pStyle w:val="22"/>
        <w:shd w:val="clear" w:color="auto" w:fill="auto"/>
        <w:tabs>
          <w:tab w:val="left" w:pos="1039"/>
        </w:tabs>
        <w:spacing w:before="0" w:line="360" w:lineRule="auto"/>
        <w:rPr>
          <w:sz w:val="28"/>
          <w:szCs w:val="28"/>
        </w:rPr>
      </w:pPr>
      <w:r>
        <w:rPr>
          <w:sz w:val="28"/>
          <w:szCs w:val="28"/>
        </w:rPr>
        <w:t xml:space="preserve">      - н</w:t>
      </w:r>
      <w:r w:rsidR="00F1036E" w:rsidRPr="00F1036E">
        <w:rPr>
          <w:sz w:val="28"/>
          <w:szCs w:val="28"/>
        </w:rPr>
        <w:t>аличие диплома о среднем профессиональном образовании с отличием - 7 баллов;</w:t>
      </w:r>
    </w:p>
    <w:p w:rsidR="00F1036E" w:rsidRPr="00F1036E" w:rsidRDefault="00CF3B43" w:rsidP="00CF3B43">
      <w:pPr>
        <w:pStyle w:val="22"/>
        <w:shd w:val="clear" w:color="auto" w:fill="auto"/>
        <w:tabs>
          <w:tab w:val="left" w:pos="1039"/>
        </w:tabs>
        <w:spacing w:before="0" w:line="360" w:lineRule="auto"/>
        <w:rPr>
          <w:sz w:val="28"/>
          <w:szCs w:val="28"/>
        </w:rPr>
      </w:pPr>
      <w:r>
        <w:rPr>
          <w:sz w:val="28"/>
          <w:szCs w:val="28"/>
        </w:rPr>
        <w:t xml:space="preserve">        - о</w:t>
      </w:r>
      <w:r w:rsidR="00F1036E" w:rsidRPr="00F1036E">
        <w:rPr>
          <w:sz w:val="28"/>
          <w:szCs w:val="28"/>
        </w:rPr>
        <w:t xml:space="preserve">существление волонтерской (добровольческой) деятельности (если </w:t>
      </w:r>
      <w:proofErr w:type="gramStart"/>
      <w:r w:rsidR="00F1036E" w:rsidRPr="00F1036E">
        <w:rPr>
          <w:sz w:val="28"/>
          <w:szCs w:val="28"/>
        </w:rPr>
        <w:t>с даты завершения</w:t>
      </w:r>
      <w:proofErr w:type="gramEnd"/>
      <w:r w:rsidR="00F1036E" w:rsidRPr="00F1036E">
        <w:rPr>
          <w:sz w:val="28"/>
          <w:szCs w:val="28"/>
        </w:rPr>
        <w:t xml:space="preserve"> периода осуществления указанной деятельности до дня завершения приема документов и вступительных испытаний прошло не более четыре лет) - 1 балл;</w:t>
      </w:r>
    </w:p>
    <w:p w:rsidR="00F86905" w:rsidRDefault="00F86905" w:rsidP="00F86905">
      <w:pPr>
        <w:pStyle w:val="22"/>
        <w:shd w:val="clear" w:color="auto" w:fill="auto"/>
        <w:tabs>
          <w:tab w:val="left" w:pos="1039"/>
        </w:tabs>
        <w:spacing w:before="0" w:line="360" w:lineRule="auto"/>
        <w:rPr>
          <w:sz w:val="28"/>
          <w:szCs w:val="28"/>
        </w:rPr>
      </w:pPr>
      <w:r>
        <w:rPr>
          <w:sz w:val="28"/>
          <w:szCs w:val="28"/>
        </w:rPr>
        <w:t xml:space="preserve">        -  н</w:t>
      </w:r>
      <w:r w:rsidR="00F1036E" w:rsidRPr="00F1036E">
        <w:rPr>
          <w:sz w:val="28"/>
          <w:szCs w:val="28"/>
        </w:rPr>
        <w:t>аличие спортивно</w:t>
      </w:r>
      <w:r>
        <w:rPr>
          <w:sz w:val="28"/>
          <w:szCs w:val="28"/>
        </w:rPr>
        <w:t>й квалификации МСМК – 8 баллов;</w:t>
      </w:r>
    </w:p>
    <w:p w:rsidR="0027093F" w:rsidRDefault="00F86905" w:rsidP="0027093F">
      <w:pPr>
        <w:pStyle w:val="22"/>
        <w:shd w:val="clear" w:color="auto" w:fill="auto"/>
        <w:tabs>
          <w:tab w:val="left" w:pos="1039"/>
        </w:tabs>
        <w:spacing w:before="0" w:line="360" w:lineRule="auto"/>
        <w:rPr>
          <w:sz w:val="28"/>
          <w:szCs w:val="28"/>
        </w:rPr>
      </w:pPr>
      <w:r>
        <w:rPr>
          <w:sz w:val="28"/>
          <w:szCs w:val="28"/>
        </w:rPr>
        <w:t xml:space="preserve">        - н</w:t>
      </w:r>
      <w:r w:rsidR="00F1036E" w:rsidRPr="00F1036E">
        <w:rPr>
          <w:sz w:val="28"/>
          <w:szCs w:val="28"/>
        </w:rPr>
        <w:t xml:space="preserve">аличие спортивной квалификации МС – </w:t>
      </w:r>
      <w:r w:rsidR="0027093F">
        <w:rPr>
          <w:sz w:val="28"/>
          <w:szCs w:val="28"/>
        </w:rPr>
        <w:t>7 баллов;</w:t>
      </w:r>
    </w:p>
    <w:p w:rsidR="00F1036E" w:rsidRPr="00F1036E" w:rsidRDefault="0027093F" w:rsidP="0027093F">
      <w:pPr>
        <w:pStyle w:val="22"/>
        <w:shd w:val="clear" w:color="auto" w:fill="auto"/>
        <w:tabs>
          <w:tab w:val="left" w:pos="1039"/>
        </w:tabs>
        <w:spacing w:before="0" w:line="360" w:lineRule="auto"/>
        <w:rPr>
          <w:sz w:val="28"/>
          <w:szCs w:val="28"/>
        </w:rPr>
      </w:pPr>
      <w:r>
        <w:rPr>
          <w:sz w:val="28"/>
          <w:szCs w:val="28"/>
        </w:rPr>
        <w:lastRenderedPageBreak/>
        <w:t xml:space="preserve">        - н</w:t>
      </w:r>
      <w:r w:rsidR="00F1036E" w:rsidRPr="00F1036E">
        <w:rPr>
          <w:sz w:val="28"/>
          <w:szCs w:val="28"/>
        </w:rPr>
        <w:t>аличие спортивной квалификации КМС – 5 баллов.</w:t>
      </w:r>
    </w:p>
    <w:p w:rsidR="00F1036E" w:rsidRPr="00F1036E" w:rsidRDefault="00005E81" w:rsidP="00137FBF">
      <w:pPr>
        <w:pStyle w:val="22"/>
        <w:numPr>
          <w:ilvl w:val="0"/>
          <w:numId w:val="17"/>
        </w:numPr>
        <w:shd w:val="clear" w:color="auto" w:fill="auto"/>
        <w:tabs>
          <w:tab w:val="left" w:pos="1057"/>
        </w:tabs>
        <w:spacing w:before="0" w:line="360" w:lineRule="auto"/>
        <w:ind w:firstLine="680"/>
        <w:rPr>
          <w:sz w:val="28"/>
          <w:szCs w:val="28"/>
        </w:rPr>
      </w:pPr>
      <w:r>
        <w:rPr>
          <w:sz w:val="28"/>
          <w:szCs w:val="28"/>
        </w:rPr>
        <w:t xml:space="preserve"> </w:t>
      </w:r>
      <w:r w:rsidR="00F1036E" w:rsidRPr="00F1036E">
        <w:rPr>
          <w:sz w:val="28"/>
          <w:szCs w:val="28"/>
        </w:rPr>
        <w:t>При приеме на обучение по программам бакалавриата</w:t>
      </w:r>
      <w:r w:rsidR="00C23DA4">
        <w:rPr>
          <w:sz w:val="28"/>
          <w:szCs w:val="28"/>
        </w:rPr>
        <w:t xml:space="preserve"> </w:t>
      </w:r>
      <w:proofErr w:type="gramStart"/>
      <w:r w:rsidR="00F1036E" w:rsidRPr="00F1036E">
        <w:rPr>
          <w:sz w:val="28"/>
          <w:szCs w:val="28"/>
        </w:rPr>
        <w:t>поступающему</w:t>
      </w:r>
      <w:proofErr w:type="gramEnd"/>
      <w:r w:rsidR="00F1036E" w:rsidRPr="00F1036E">
        <w:rPr>
          <w:sz w:val="28"/>
          <w:szCs w:val="28"/>
        </w:rPr>
        <w:t xml:space="preserve"> может быть начислено за индивидуальные достижения не более 10 баллов суммарно</w:t>
      </w:r>
      <w:r w:rsidR="00C60F57">
        <w:rPr>
          <w:sz w:val="28"/>
          <w:szCs w:val="28"/>
        </w:rPr>
        <w:t>.</w:t>
      </w:r>
    </w:p>
    <w:p w:rsidR="00F1036E" w:rsidRPr="00F1036E" w:rsidRDefault="00005E81" w:rsidP="00137FBF">
      <w:pPr>
        <w:pStyle w:val="22"/>
        <w:numPr>
          <w:ilvl w:val="0"/>
          <w:numId w:val="17"/>
        </w:numPr>
        <w:shd w:val="clear" w:color="auto" w:fill="auto"/>
        <w:tabs>
          <w:tab w:val="left" w:pos="1054"/>
        </w:tabs>
        <w:spacing w:before="0" w:line="360" w:lineRule="auto"/>
        <w:ind w:firstLine="680"/>
        <w:rPr>
          <w:sz w:val="28"/>
          <w:szCs w:val="28"/>
        </w:rPr>
      </w:pPr>
      <w:r>
        <w:rPr>
          <w:sz w:val="28"/>
          <w:szCs w:val="28"/>
        </w:rPr>
        <w:t xml:space="preserve"> </w:t>
      </w:r>
      <w:r w:rsidR="00F1036E" w:rsidRPr="00F1036E">
        <w:rPr>
          <w:sz w:val="28"/>
          <w:szCs w:val="28"/>
        </w:rPr>
        <w:t xml:space="preserve">Перечень индивидуальных достижений, учитываемых при приеме на </w:t>
      </w:r>
      <w:proofErr w:type="gramStart"/>
      <w:r w:rsidR="00F1036E" w:rsidRPr="00F1036E">
        <w:rPr>
          <w:sz w:val="28"/>
          <w:szCs w:val="28"/>
        </w:rPr>
        <w:t>обучение по программам</w:t>
      </w:r>
      <w:proofErr w:type="gramEnd"/>
      <w:r w:rsidR="00F1036E" w:rsidRPr="00F1036E">
        <w:rPr>
          <w:sz w:val="28"/>
          <w:szCs w:val="28"/>
        </w:rPr>
        <w:t xml:space="preserve"> бакалавриата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ФГБОУ ВО «ВГИФК» самостоятельно.</w:t>
      </w:r>
    </w:p>
    <w:p w:rsidR="00F1036E" w:rsidRDefault="00F1036E" w:rsidP="00F1036E">
      <w:pPr>
        <w:pStyle w:val="11"/>
        <w:shd w:val="clear" w:color="auto" w:fill="auto"/>
        <w:tabs>
          <w:tab w:val="left" w:pos="817"/>
        </w:tabs>
        <w:spacing w:after="0"/>
        <w:ind w:firstLine="680"/>
        <w:jc w:val="left"/>
        <w:outlineLvl w:val="9"/>
        <w:rPr>
          <w:b w:val="0"/>
        </w:rPr>
      </w:pPr>
      <w:r w:rsidRPr="00F1036E">
        <w:rPr>
          <w:b w:val="0"/>
        </w:rPr>
        <w:t>Порядок учета индивидуальных достижений поступающих изложен в информационном документе на сайте ФГБОУ ВО «ВГИФК».</w:t>
      </w:r>
    </w:p>
    <w:p w:rsidR="00E67D8D" w:rsidRPr="00F1036E" w:rsidRDefault="00E67D8D" w:rsidP="00F1036E">
      <w:pPr>
        <w:pStyle w:val="11"/>
        <w:shd w:val="clear" w:color="auto" w:fill="auto"/>
        <w:tabs>
          <w:tab w:val="left" w:pos="817"/>
        </w:tabs>
        <w:spacing w:after="0"/>
        <w:ind w:firstLine="680"/>
        <w:jc w:val="left"/>
        <w:outlineLvl w:val="9"/>
        <w:rPr>
          <w:b w:val="0"/>
        </w:rPr>
      </w:pPr>
    </w:p>
    <w:p w:rsidR="002B60E5" w:rsidRDefault="00A06A7B" w:rsidP="00C23DA4">
      <w:pPr>
        <w:pStyle w:val="11"/>
        <w:numPr>
          <w:ilvl w:val="0"/>
          <w:numId w:val="6"/>
        </w:numPr>
        <w:shd w:val="clear" w:color="auto" w:fill="auto"/>
        <w:tabs>
          <w:tab w:val="left" w:pos="551"/>
        </w:tabs>
        <w:spacing w:after="0"/>
        <w:ind w:firstLine="709"/>
        <w:outlineLvl w:val="9"/>
      </w:pPr>
      <w:bookmarkStart w:id="8" w:name="bookmark8"/>
      <w:bookmarkStart w:id="9" w:name="bookmark9"/>
      <w:r w:rsidRPr="0065267F">
        <w:t xml:space="preserve">Установление вступительных </w:t>
      </w:r>
      <w:r w:rsidR="00C23DA4">
        <w:t xml:space="preserve">испытаний и учет индивидуальных </w:t>
      </w:r>
      <w:r w:rsidRPr="0065267F">
        <w:t>достижений поступающих по программам магистратуры</w:t>
      </w:r>
      <w:bookmarkEnd w:id="8"/>
      <w:bookmarkEnd w:id="9"/>
    </w:p>
    <w:p w:rsidR="00C23DA4" w:rsidRDefault="00C23DA4" w:rsidP="00C23DA4">
      <w:pPr>
        <w:pStyle w:val="11"/>
        <w:shd w:val="clear" w:color="auto" w:fill="auto"/>
        <w:tabs>
          <w:tab w:val="left" w:pos="551"/>
        </w:tabs>
        <w:spacing w:after="0"/>
        <w:outlineLvl w:val="9"/>
      </w:pPr>
    </w:p>
    <w:p w:rsidR="002B60E5" w:rsidRPr="0065267F" w:rsidRDefault="00A06A7B" w:rsidP="00137FBF">
      <w:pPr>
        <w:pStyle w:val="1"/>
        <w:numPr>
          <w:ilvl w:val="0"/>
          <w:numId w:val="19"/>
        </w:numPr>
        <w:shd w:val="clear" w:color="auto" w:fill="auto"/>
        <w:tabs>
          <w:tab w:val="left" w:pos="1228"/>
        </w:tabs>
        <w:ind w:firstLine="709"/>
        <w:jc w:val="both"/>
      </w:pPr>
      <w:r w:rsidRPr="0065267F">
        <w:t xml:space="preserve">Прием на </w:t>
      </w:r>
      <w:proofErr w:type="gramStart"/>
      <w:r w:rsidRPr="0065267F">
        <w:t>обучение по программам</w:t>
      </w:r>
      <w:proofErr w:type="gramEnd"/>
      <w:r w:rsidRPr="0065267F">
        <w:t xml:space="preserve"> магистратуры проводится по результатам вступительных испытаний, установление перечня и проведение которых осуществляется организацией самостоятельно.</w:t>
      </w:r>
      <w:r w:rsidR="00032275">
        <w:t xml:space="preserve"> </w:t>
      </w:r>
      <w:r w:rsidRPr="0065267F">
        <w:t>Максимальное количество баллов и минимальное количество баллов для каждого вступительного испытания по программам магистратуры устанавливаются организацией самостоятельно.</w:t>
      </w:r>
    </w:p>
    <w:p w:rsidR="002B60E5" w:rsidRPr="0065267F" w:rsidRDefault="00A06A7B" w:rsidP="00137FBF">
      <w:pPr>
        <w:pStyle w:val="1"/>
        <w:numPr>
          <w:ilvl w:val="0"/>
          <w:numId w:val="19"/>
        </w:numPr>
        <w:shd w:val="clear" w:color="auto" w:fill="auto"/>
        <w:tabs>
          <w:tab w:val="left" w:pos="1228"/>
        </w:tabs>
        <w:ind w:firstLine="709"/>
        <w:jc w:val="both"/>
      </w:pPr>
      <w:r w:rsidRPr="0065267F">
        <w:t xml:space="preserve">Перечень индивидуальных достижений, учитываемых при приеме на </w:t>
      </w:r>
      <w:proofErr w:type="gramStart"/>
      <w:r w:rsidRPr="0065267F">
        <w:t>обучение по программам</w:t>
      </w:r>
      <w:proofErr w:type="gramEnd"/>
      <w:r w:rsidRPr="0065267F">
        <w:t xml:space="preserve"> магистратуры, и порядок их учета устанавливаются организацией самостоятельно.</w:t>
      </w:r>
    </w:p>
    <w:p w:rsidR="002B60E5" w:rsidRPr="0065267F" w:rsidRDefault="00A06A7B" w:rsidP="00137FBF">
      <w:pPr>
        <w:pStyle w:val="1"/>
        <w:numPr>
          <w:ilvl w:val="0"/>
          <w:numId w:val="19"/>
        </w:numPr>
        <w:shd w:val="clear" w:color="auto" w:fill="auto"/>
        <w:tabs>
          <w:tab w:val="left" w:pos="1228"/>
        </w:tabs>
        <w:ind w:firstLine="709"/>
        <w:jc w:val="both"/>
      </w:pPr>
      <w:proofErr w:type="gramStart"/>
      <w:r w:rsidRPr="0065267F">
        <w:t>Поступающий</w:t>
      </w:r>
      <w:proofErr w:type="gramEnd"/>
      <w:r w:rsidRPr="0065267F">
        <w:t xml:space="preserve"> представляет документы, подтверждающие получение результатов индивидуальных достижений.</w:t>
      </w:r>
      <w:r w:rsidR="00032275">
        <w:t xml:space="preserve"> </w:t>
      </w:r>
      <w:r w:rsidRPr="0065267F">
        <w:t>Баллы, начисленные за индивидуальные достижения, включаются в сумму конкурсных баллов.</w:t>
      </w:r>
    </w:p>
    <w:p w:rsidR="002B60E5" w:rsidRPr="0065267F" w:rsidRDefault="00A06A7B" w:rsidP="0065267F">
      <w:pPr>
        <w:pStyle w:val="1"/>
        <w:shd w:val="clear" w:color="auto" w:fill="auto"/>
        <w:ind w:firstLine="709"/>
        <w:jc w:val="both"/>
      </w:pPr>
      <w:r w:rsidRPr="0065267F">
        <w:t>ФГБОУ ВО «ВГИФК» устанавливает следующие индивидуальные достижения для абитуриентов магистратуры:</w:t>
      </w:r>
    </w:p>
    <w:p w:rsidR="00C23DA4" w:rsidRPr="00F1036E" w:rsidRDefault="007954B4" w:rsidP="00032275">
      <w:pPr>
        <w:pStyle w:val="22"/>
        <w:shd w:val="clear" w:color="auto" w:fill="auto"/>
        <w:tabs>
          <w:tab w:val="left" w:pos="996"/>
        </w:tabs>
        <w:spacing w:before="0" w:line="360" w:lineRule="auto"/>
        <w:ind w:left="680"/>
        <w:rPr>
          <w:sz w:val="28"/>
          <w:szCs w:val="28"/>
        </w:rPr>
      </w:pPr>
      <w:bookmarkStart w:id="10" w:name="bookmark10"/>
      <w:bookmarkStart w:id="11" w:name="bookmark11"/>
      <w:r>
        <w:rPr>
          <w:sz w:val="28"/>
          <w:szCs w:val="28"/>
        </w:rPr>
        <w:t xml:space="preserve">1) </w:t>
      </w:r>
      <w:r w:rsidR="00C23DA4" w:rsidRPr="00F1036E">
        <w:rPr>
          <w:sz w:val="28"/>
          <w:szCs w:val="28"/>
        </w:rPr>
        <w:t>наличие диплома о профильном высшем образовании:</w:t>
      </w:r>
    </w:p>
    <w:p w:rsidR="00C23DA4" w:rsidRPr="00F1036E" w:rsidRDefault="00C23DA4" w:rsidP="00137FBF">
      <w:pPr>
        <w:pStyle w:val="22"/>
        <w:numPr>
          <w:ilvl w:val="0"/>
          <w:numId w:val="20"/>
        </w:numPr>
        <w:shd w:val="clear" w:color="auto" w:fill="auto"/>
        <w:tabs>
          <w:tab w:val="left" w:pos="796"/>
        </w:tabs>
        <w:spacing w:before="0" w:line="360" w:lineRule="auto"/>
        <w:ind w:firstLine="680"/>
        <w:rPr>
          <w:sz w:val="28"/>
          <w:szCs w:val="28"/>
        </w:rPr>
      </w:pPr>
      <w:r w:rsidRPr="00F1036E">
        <w:rPr>
          <w:sz w:val="28"/>
          <w:szCs w:val="28"/>
        </w:rPr>
        <w:lastRenderedPageBreak/>
        <w:t>при представлении диплома</w:t>
      </w:r>
      <w:r w:rsidR="007954B4">
        <w:rPr>
          <w:sz w:val="28"/>
          <w:szCs w:val="28"/>
        </w:rPr>
        <w:t xml:space="preserve"> </w:t>
      </w:r>
      <w:r w:rsidRPr="00F1036E">
        <w:rPr>
          <w:sz w:val="28"/>
          <w:szCs w:val="28"/>
        </w:rPr>
        <w:t>о профильном высшем образовании</w:t>
      </w:r>
      <w:r w:rsidR="007954B4">
        <w:rPr>
          <w:sz w:val="28"/>
          <w:szCs w:val="28"/>
        </w:rPr>
        <w:t xml:space="preserve"> с</w:t>
      </w:r>
      <w:r w:rsidRPr="00F1036E">
        <w:rPr>
          <w:sz w:val="28"/>
          <w:szCs w:val="28"/>
        </w:rPr>
        <w:t xml:space="preserve"> отличием</w:t>
      </w:r>
      <w:r w:rsidR="007954B4">
        <w:rPr>
          <w:sz w:val="28"/>
          <w:szCs w:val="28"/>
        </w:rPr>
        <w:t xml:space="preserve"> </w:t>
      </w:r>
      <w:r w:rsidRPr="00F1036E">
        <w:rPr>
          <w:sz w:val="28"/>
          <w:szCs w:val="28"/>
        </w:rPr>
        <w:t>(бакалавр, специалист) без ограничения периода получения - 5 баллов;</w:t>
      </w:r>
    </w:p>
    <w:p w:rsidR="00C23DA4" w:rsidRPr="00F1036E" w:rsidRDefault="00C23DA4" w:rsidP="00137FBF">
      <w:pPr>
        <w:pStyle w:val="22"/>
        <w:numPr>
          <w:ilvl w:val="0"/>
          <w:numId w:val="20"/>
        </w:numPr>
        <w:shd w:val="clear" w:color="auto" w:fill="auto"/>
        <w:tabs>
          <w:tab w:val="left" w:pos="800"/>
        </w:tabs>
        <w:spacing w:before="0" w:line="360" w:lineRule="auto"/>
        <w:ind w:firstLine="680"/>
        <w:rPr>
          <w:sz w:val="28"/>
          <w:szCs w:val="28"/>
        </w:rPr>
      </w:pPr>
      <w:r w:rsidRPr="00F1036E">
        <w:rPr>
          <w:sz w:val="28"/>
          <w:szCs w:val="28"/>
        </w:rPr>
        <w:t>при представлении профильного диплома магистра, абитуриент может использовать дополнительные баллы только в конкурсной группе на места с оплатой стоимости обучения - 5 баллов.</w:t>
      </w:r>
    </w:p>
    <w:p w:rsidR="00C23DA4" w:rsidRPr="00F1036E" w:rsidRDefault="007954B4" w:rsidP="007954B4">
      <w:pPr>
        <w:pStyle w:val="22"/>
        <w:shd w:val="clear" w:color="auto" w:fill="auto"/>
        <w:tabs>
          <w:tab w:val="left" w:pos="996"/>
        </w:tabs>
        <w:spacing w:before="0" w:line="360" w:lineRule="auto"/>
        <w:rPr>
          <w:sz w:val="28"/>
          <w:szCs w:val="28"/>
        </w:rPr>
      </w:pPr>
      <w:r>
        <w:rPr>
          <w:sz w:val="28"/>
          <w:szCs w:val="28"/>
        </w:rPr>
        <w:t xml:space="preserve">           2) </w:t>
      </w:r>
      <w:r w:rsidR="00C23DA4" w:rsidRPr="00F1036E">
        <w:rPr>
          <w:sz w:val="28"/>
          <w:szCs w:val="28"/>
        </w:rPr>
        <w:t>профильные научные публикации в периодических изданиях:</w:t>
      </w:r>
    </w:p>
    <w:p w:rsidR="00C23DA4" w:rsidRPr="00F1036E" w:rsidRDefault="00C23DA4" w:rsidP="00137FBF">
      <w:pPr>
        <w:pStyle w:val="22"/>
        <w:numPr>
          <w:ilvl w:val="0"/>
          <w:numId w:val="20"/>
        </w:numPr>
        <w:shd w:val="clear" w:color="auto" w:fill="auto"/>
        <w:tabs>
          <w:tab w:val="left" w:pos="793"/>
        </w:tabs>
        <w:spacing w:before="0" w:line="360" w:lineRule="auto"/>
        <w:ind w:firstLine="680"/>
        <w:rPr>
          <w:sz w:val="28"/>
          <w:szCs w:val="28"/>
        </w:rPr>
      </w:pPr>
      <w:r w:rsidRPr="00F1036E">
        <w:rPr>
          <w:sz w:val="28"/>
          <w:szCs w:val="28"/>
        </w:rPr>
        <w:t xml:space="preserve">для журналов, входящих в перечень ВАК (в </w:t>
      </w:r>
      <w:proofErr w:type="spellStart"/>
      <w:r w:rsidRPr="00F1036E">
        <w:rPr>
          <w:sz w:val="28"/>
          <w:szCs w:val="28"/>
        </w:rPr>
        <w:t>т.ч</w:t>
      </w:r>
      <w:proofErr w:type="spellEnd"/>
      <w:r w:rsidRPr="00F1036E">
        <w:rPr>
          <w:sz w:val="28"/>
          <w:szCs w:val="28"/>
        </w:rPr>
        <w:t xml:space="preserve">. индексируемых </w:t>
      </w:r>
      <w:proofErr w:type="spellStart"/>
      <w:r w:rsidRPr="00F1036E">
        <w:rPr>
          <w:sz w:val="28"/>
          <w:szCs w:val="28"/>
          <w:lang w:val="en-US" w:eastAsia="en-US" w:bidi="en-US"/>
        </w:rPr>
        <w:t>WebofScience</w:t>
      </w:r>
      <w:proofErr w:type="spellEnd"/>
      <w:r w:rsidRPr="00F1036E">
        <w:rPr>
          <w:sz w:val="28"/>
          <w:szCs w:val="28"/>
          <w:lang w:eastAsia="en-US" w:bidi="en-US"/>
        </w:rPr>
        <w:t xml:space="preserve">, </w:t>
      </w:r>
      <w:r w:rsidRPr="00F1036E">
        <w:rPr>
          <w:sz w:val="28"/>
          <w:szCs w:val="28"/>
          <w:lang w:val="en-US" w:eastAsia="en-US" w:bidi="en-US"/>
        </w:rPr>
        <w:t>Scopus</w:t>
      </w:r>
      <w:proofErr w:type="gramStart"/>
      <w:r w:rsidRPr="00F1036E">
        <w:rPr>
          <w:sz w:val="28"/>
          <w:szCs w:val="28"/>
        </w:rPr>
        <w:t>и</w:t>
      </w:r>
      <w:proofErr w:type="gramEnd"/>
      <w:r w:rsidRPr="00F1036E">
        <w:rPr>
          <w:sz w:val="28"/>
          <w:szCs w:val="28"/>
        </w:rPr>
        <w:t xml:space="preserve"> другими международными базами) - 5 баллов;</w:t>
      </w:r>
    </w:p>
    <w:p w:rsidR="00C23DA4" w:rsidRPr="00F1036E" w:rsidRDefault="00C23DA4" w:rsidP="00137FBF">
      <w:pPr>
        <w:pStyle w:val="22"/>
        <w:numPr>
          <w:ilvl w:val="0"/>
          <w:numId w:val="20"/>
        </w:numPr>
        <w:shd w:val="clear" w:color="auto" w:fill="auto"/>
        <w:tabs>
          <w:tab w:val="left" w:pos="851"/>
        </w:tabs>
        <w:spacing w:before="0" w:line="360" w:lineRule="auto"/>
        <w:ind w:firstLine="680"/>
        <w:rPr>
          <w:sz w:val="28"/>
          <w:szCs w:val="28"/>
        </w:rPr>
      </w:pPr>
      <w:r w:rsidRPr="00F1036E">
        <w:rPr>
          <w:sz w:val="28"/>
          <w:szCs w:val="28"/>
        </w:rPr>
        <w:t>для журналов, входящих в перечень РИНЦ - 3 балла.</w:t>
      </w:r>
    </w:p>
    <w:p w:rsidR="00C23DA4" w:rsidRPr="00F1036E" w:rsidRDefault="007954B4" w:rsidP="007954B4">
      <w:pPr>
        <w:pStyle w:val="22"/>
        <w:shd w:val="clear" w:color="auto" w:fill="auto"/>
        <w:spacing w:before="0" w:line="360" w:lineRule="auto"/>
        <w:rPr>
          <w:sz w:val="28"/>
          <w:szCs w:val="28"/>
        </w:rPr>
      </w:pPr>
      <w:r>
        <w:rPr>
          <w:sz w:val="28"/>
          <w:szCs w:val="28"/>
        </w:rPr>
        <w:t xml:space="preserve">          3) </w:t>
      </w:r>
      <w:r w:rsidR="00C23DA4" w:rsidRPr="00F1036E">
        <w:rPr>
          <w:sz w:val="28"/>
          <w:szCs w:val="28"/>
        </w:rPr>
        <w:t>исполнитель научного гранта регионально</w:t>
      </w:r>
      <w:r>
        <w:rPr>
          <w:sz w:val="28"/>
          <w:szCs w:val="28"/>
        </w:rPr>
        <w:t xml:space="preserve">го, федерального, </w:t>
      </w:r>
      <w:r w:rsidR="00C23DA4" w:rsidRPr="00F1036E">
        <w:rPr>
          <w:sz w:val="28"/>
          <w:szCs w:val="28"/>
        </w:rPr>
        <w:t>международного уровня - 10 баллов;</w:t>
      </w:r>
    </w:p>
    <w:p w:rsidR="00C23DA4" w:rsidRPr="00F1036E" w:rsidRDefault="007954B4" w:rsidP="007954B4">
      <w:pPr>
        <w:pStyle w:val="22"/>
        <w:shd w:val="clear" w:color="auto" w:fill="auto"/>
        <w:tabs>
          <w:tab w:val="left" w:pos="1175"/>
        </w:tabs>
        <w:spacing w:before="0" w:line="360" w:lineRule="auto"/>
        <w:rPr>
          <w:sz w:val="28"/>
          <w:szCs w:val="28"/>
        </w:rPr>
      </w:pPr>
      <w:r>
        <w:rPr>
          <w:sz w:val="28"/>
          <w:szCs w:val="28"/>
        </w:rPr>
        <w:t xml:space="preserve">         4)</w:t>
      </w:r>
      <w:r w:rsidR="00C23DA4" w:rsidRPr="00F1036E">
        <w:rPr>
          <w:sz w:val="28"/>
          <w:szCs w:val="28"/>
        </w:rPr>
        <w:t xml:space="preserve"> наличие диплома победителя или призера Всероссийских предметных студенческих олимпиад по тематике избранной направленности (профиля) подготовки - 5 баллов;</w:t>
      </w:r>
    </w:p>
    <w:p w:rsidR="00C23DA4" w:rsidRPr="00F1036E" w:rsidRDefault="007954B4" w:rsidP="007954B4">
      <w:pPr>
        <w:pStyle w:val="22"/>
        <w:shd w:val="clear" w:color="auto" w:fill="auto"/>
        <w:spacing w:before="0" w:line="360" w:lineRule="auto"/>
        <w:rPr>
          <w:sz w:val="28"/>
          <w:szCs w:val="28"/>
        </w:rPr>
      </w:pPr>
      <w:r>
        <w:rPr>
          <w:sz w:val="28"/>
          <w:szCs w:val="28"/>
        </w:rPr>
        <w:t xml:space="preserve">         5) </w:t>
      </w:r>
      <w:r w:rsidR="00C23DA4" w:rsidRPr="00F1036E">
        <w:rPr>
          <w:sz w:val="28"/>
          <w:szCs w:val="28"/>
        </w:rPr>
        <w:t xml:space="preserve">наличие статуса чемпиона и (или) призёра Олимпийских игр, </w:t>
      </w:r>
      <w:proofErr w:type="spellStart"/>
      <w:r w:rsidR="00C23DA4" w:rsidRPr="00F1036E">
        <w:rPr>
          <w:sz w:val="28"/>
          <w:szCs w:val="28"/>
        </w:rPr>
        <w:t>Паралимпийских</w:t>
      </w:r>
      <w:proofErr w:type="spellEnd"/>
      <w:r w:rsidR="00C23DA4" w:rsidRPr="00F1036E">
        <w:rPr>
          <w:sz w:val="28"/>
          <w:szCs w:val="28"/>
        </w:rPr>
        <w:t xml:space="preserve"> игр и </w:t>
      </w:r>
      <w:proofErr w:type="spellStart"/>
      <w:r w:rsidR="00C23DA4" w:rsidRPr="00F1036E">
        <w:rPr>
          <w:sz w:val="28"/>
          <w:szCs w:val="28"/>
        </w:rPr>
        <w:t>Сурдлимпийских</w:t>
      </w:r>
      <w:proofErr w:type="spellEnd"/>
      <w:r w:rsidR="00C23DA4" w:rsidRPr="00F1036E">
        <w:rPr>
          <w:sz w:val="28"/>
          <w:szCs w:val="28"/>
        </w:rPr>
        <w:t xml:space="preserve"> игр - 30 баллов;</w:t>
      </w:r>
    </w:p>
    <w:p w:rsidR="00C23DA4" w:rsidRPr="00F1036E" w:rsidRDefault="00E267EB" w:rsidP="00E267EB">
      <w:pPr>
        <w:pStyle w:val="22"/>
        <w:shd w:val="clear" w:color="auto" w:fill="auto"/>
        <w:tabs>
          <w:tab w:val="left" w:pos="1111"/>
        </w:tabs>
        <w:spacing w:before="0" w:line="360" w:lineRule="auto"/>
        <w:jc w:val="left"/>
        <w:rPr>
          <w:sz w:val="28"/>
          <w:szCs w:val="28"/>
        </w:rPr>
      </w:pPr>
      <w:r>
        <w:rPr>
          <w:sz w:val="28"/>
          <w:szCs w:val="28"/>
        </w:rPr>
        <w:t xml:space="preserve">         6)    </w:t>
      </w:r>
      <w:r w:rsidR="00C23DA4" w:rsidRPr="00F1036E">
        <w:rPr>
          <w:sz w:val="28"/>
          <w:szCs w:val="28"/>
        </w:rPr>
        <w:t>наличие спортивного звания, полученного в соответствии с Единой Всероссийской спортивной классификацией:</w:t>
      </w:r>
    </w:p>
    <w:p w:rsidR="00C23DA4" w:rsidRPr="00F1036E" w:rsidRDefault="00C23DA4" w:rsidP="00137FBF">
      <w:pPr>
        <w:pStyle w:val="22"/>
        <w:numPr>
          <w:ilvl w:val="0"/>
          <w:numId w:val="20"/>
        </w:numPr>
        <w:shd w:val="clear" w:color="auto" w:fill="auto"/>
        <w:tabs>
          <w:tab w:val="left" w:pos="858"/>
        </w:tabs>
        <w:spacing w:before="0" w:line="360" w:lineRule="auto"/>
        <w:ind w:firstLine="680"/>
        <w:rPr>
          <w:sz w:val="28"/>
          <w:szCs w:val="28"/>
        </w:rPr>
      </w:pPr>
      <w:r w:rsidRPr="00F1036E">
        <w:rPr>
          <w:sz w:val="28"/>
          <w:szCs w:val="28"/>
        </w:rPr>
        <w:t>Заслуженный мастер спорта России - 25 баллов;</w:t>
      </w:r>
    </w:p>
    <w:p w:rsidR="00C23DA4" w:rsidRPr="00F1036E" w:rsidRDefault="00C23DA4" w:rsidP="00137FBF">
      <w:pPr>
        <w:pStyle w:val="22"/>
        <w:numPr>
          <w:ilvl w:val="0"/>
          <w:numId w:val="20"/>
        </w:numPr>
        <w:shd w:val="clear" w:color="auto" w:fill="auto"/>
        <w:tabs>
          <w:tab w:val="left" w:pos="858"/>
        </w:tabs>
        <w:spacing w:before="0" w:line="360" w:lineRule="auto"/>
        <w:ind w:firstLine="680"/>
        <w:rPr>
          <w:sz w:val="28"/>
          <w:szCs w:val="28"/>
        </w:rPr>
      </w:pPr>
      <w:r w:rsidRPr="00F1036E">
        <w:rPr>
          <w:sz w:val="28"/>
          <w:szCs w:val="28"/>
        </w:rPr>
        <w:t>Мастер спорта России международного класса - 20 баллов;</w:t>
      </w:r>
    </w:p>
    <w:p w:rsidR="00C23DA4" w:rsidRPr="00F1036E" w:rsidRDefault="00C23DA4" w:rsidP="00137FBF">
      <w:pPr>
        <w:pStyle w:val="22"/>
        <w:numPr>
          <w:ilvl w:val="0"/>
          <w:numId w:val="20"/>
        </w:numPr>
        <w:shd w:val="clear" w:color="auto" w:fill="auto"/>
        <w:tabs>
          <w:tab w:val="left" w:pos="858"/>
        </w:tabs>
        <w:spacing w:before="0" w:line="360" w:lineRule="auto"/>
        <w:ind w:firstLine="680"/>
        <w:rPr>
          <w:sz w:val="28"/>
          <w:szCs w:val="28"/>
        </w:rPr>
      </w:pPr>
      <w:r w:rsidRPr="00F1036E">
        <w:rPr>
          <w:sz w:val="28"/>
          <w:szCs w:val="28"/>
        </w:rPr>
        <w:t>Мастер спорта России - 10 баллов.</w:t>
      </w:r>
    </w:p>
    <w:p w:rsidR="00C23DA4" w:rsidRPr="00F1036E" w:rsidRDefault="001B27DE" w:rsidP="001B27DE">
      <w:pPr>
        <w:pStyle w:val="22"/>
        <w:shd w:val="clear" w:color="auto" w:fill="auto"/>
        <w:tabs>
          <w:tab w:val="left" w:pos="1117"/>
        </w:tabs>
        <w:spacing w:before="0" w:line="360" w:lineRule="auto"/>
        <w:rPr>
          <w:sz w:val="28"/>
          <w:szCs w:val="28"/>
        </w:rPr>
      </w:pPr>
      <w:r>
        <w:rPr>
          <w:sz w:val="28"/>
          <w:szCs w:val="28"/>
        </w:rPr>
        <w:t xml:space="preserve">        7) </w:t>
      </w:r>
      <w:proofErr w:type="gramStart"/>
      <w:r w:rsidR="00C23DA4" w:rsidRPr="00F1036E">
        <w:rPr>
          <w:sz w:val="28"/>
          <w:szCs w:val="28"/>
        </w:rPr>
        <w:t>наличии</w:t>
      </w:r>
      <w:proofErr w:type="gramEnd"/>
      <w:r w:rsidR="00C23DA4" w:rsidRPr="00F1036E">
        <w:rPr>
          <w:sz w:val="28"/>
          <w:szCs w:val="28"/>
        </w:rPr>
        <w:t xml:space="preserve"> тренерской квалификации:</w:t>
      </w:r>
    </w:p>
    <w:p w:rsidR="00C23DA4" w:rsidRPr="00F1036E" w:rsidRDefault="00C23DA4" w:rsidP="00137FBF">
      <w:pPr>
        <w:pStyle w:val="22"/>
        <w:numPr>
          <w:ilvl w:val="0"/>
          <w:numId w:val="20"/>
        </w:numPr>
        <w:shd w:val="clear" w:color="auto" w:fill="auto"/>
        <w:tabs>
          <w:tab w:val="left" w:pos="858"/>
        </w:tabs>
        <w:spacing w:before="0" w:line="360" w:lineRule="auto"/>
        <w:ind w:firstLine="680"/>
        <w:rPr>
          <w:sz w:val="28"/>
          <w:szCs w:val="28"/>
        </w:rPr>
      </w:pPr>
      <w:r w:rsidRPr="00F1036E">
        <w:rPr>
          <w:sz w:val="28"/>
          <w:szCs w:val="28"/>
        </w:rPr>
        <w:t>Заслуженный тренер России - 25 баллов;</w:t>
      </w:r>
    </w:p>
    <w:p w:rsidR="00C23DA4" w:rsidRDefault="00C23DA4" w:rsidP="00137FBF">
      <w:pPr>
        <w:pStyle w:val="22"/>
        <w:numPr>
          <w:ilvl w:val="0"/>
          <w:numId w:val="20"/>
        </w:numPr>
        <w:shd w:val="clear" w:color="auto" w:fill="auto"/>
        <w:tabs>
          <w:tab w:val="left" w:pos="858"/>
        </w:tabs>
        <w:spacing w:before="0" w:line="360" w:lineRule="auto"/>
        <w:ind w:firstLine="680"/>
        <w:rPr>
          <w:sz w:val="28"/>
          <w:szCs w:val="28"/>
        </w:rPr>
      </w:pPr>
      <w:r w:rsidRPr="00F1036E">
        <w:rPr>
          <w:sz w:val="28"/>
          <w:szCs w:val="28"/>
        </w:rPr>
        <w:t>высшая категория - 10 баллов.</w:t>
      </w:r>
    </w:p>
    <w:p w:rsidR="00C60F57" w:rsidRDefault="00C60F57" w:rsidP="00C60F57">
      <w:pPr>
        <w:pStyle w:val="22"/>
        <w:shd w:val="clear" w:color="auto" w:fill="auto"/>
        <w:tabs>
          <w:tab w:val="left" w:pos="858"/>
        </w:tabs>
        <w:spacing w:before="0" w:line="360" w:lineRule="auto"/>
        <w:rPr>
          <w:sz w:val="28"/>
          <w:szCs w:val="28"/>
        </w:rPr>
      </w:pPr>
      <w:r w:rsidRPr="00F1036E">
        <w:rPr>
          <w:sz w:val="28"/>
          <w:szCs w:val="28"/>
        </w:rPr>
        <w:t xml:space="preserve">При приеме на обучение по программам </w:t>
      </w:r>
      <w:r>
        <w:rPr>
          <w:sz w:val="28"/>
          <w:szCs w:val="28"/>
        </w:rPr>
        <w:t>магистратуры</w:t>
      </w:r>
      <w:r>
        <w:rPr>
          <w:sz w:val="28"/>
          <w:szCs w:val="28"/>
        </w:rPr>
        <w:t xml:space="preserve"> </w:t>
      </w:r>
      <w:proofErr w:type="gramStart"/>
      <w:r w:rsidRPr="00F1036E">
        <w:rPr>
          <w:sz w:val="28"/>
          <w:szCs w:val="28"/>
        </w:rPr>
        <w:t>поступающему</w:t>
      </w:r>
      <w:proofErr w:type="gramEnd"/>
      <w:r w:rsidRPr="00F1036E">
        <w:rPr>
          <w:sz w:val="28"/>
          <w:szCs w:val="28"/>
        </w:rPr>
        <w:t xml:space="preserve"> может быть начислено за индивидуальные достижения не более </w:t>
      </w:r>
      <w:r>
        <w:rPr>
          <w:sz w:val="28"/>
          <w:szCs w:val="28"/>
        </w:rPr>
        <w:t>3</w:t>
      </w:r>
      <w:r w:rsidRPr="00F1036E">
        <w:rPr>
          <w:sz w:val="28"/>
          <w:szCs w:val="28"/>
        </w:rPr>
        <w:t>0 баллов суммарно</w:t>
      </w:r>
      <w:r>
        <w:rPr>
          <w:sz w:val="28"/>
          <w:szCs w:val="28"/>
        </w:rPr>
        <w:t>.</w:t>
      </w:r>
    </w:p>
    <w:p w:rsidR="00C60F57" w:rsidRDefault="00C60F57" w:rsidP="00C60F57">
      <w:pPr>
        <w:pStyle w:val="22"/>
        <w:shd w:val="clear" w:color="auto" w:fill="auto"/>
        <w:tabs>
          <w:tab w:val="left" w:pos="858"/>
        </w:tabs>
        <w:spacing w:before="0" w:line="360" w:lineRule="auto"/>
        <w:rPr>
          <w:sz w:val="28"/>
          <w:szCs w:val="28"/>
        </w:rPr>
      </w:pPr>
    </w:p>
    <w:p w:rsidR="002B60E5" w:rsidRDefault="00A06A7B" w:rsidP="00783F5B">
      <w:pPr>
        <w:pStyle w:val="11"/>
        <w:numPr>
          <w:ilvl w:val="0"/>
          <w:numId w:val="6"/>
        </w:numPr>
        <w:shd w:val="clear" w:color="auto" w:fill="auto"/>
        <w:tabs>
          <w:tab w:val="left" w:pos="686"/>
        </w:tabs>
        <w:spacing w:after="0"/>
        <w:outlineLvl w:val="9"/>
      </w:pPr>
      <w:r w:rsidRPr="0065267F">
        <w:t>Информирование о приеме</w:t>
      </w:r>
      <w:bookmarkEnd w:id="10"/>
      <w:bookmarkEnd w:id="11"/>
    </w:p>
    <w:p w:rsidR="00783F5B" w:rsidRPr="0065267F" w:rsidRDefault="00783F5B" w:rsidP="00783F5B">
      <w:pPr>
        <w:pStyle w:val="11"/>
        <w:shd w:val="clear" w:color="auto" w:fill="auto"/>
        <w:tabs>
          <w:tab w:val="left" w:pos="686"/>
        </w:tabs>
        <w:spacing w:after="0"/>
        <w:outlineLvl w:val="9"/>
      </w:pPr>
    </w:p>
    <w:p w:rsidR="002B60E5" w:rsidRPr="0065267F" w:rsidRDefault="00A06A7B" w:rsidP="00137FBF">
      <w:pPr>
        <w:pStyle w:val="1"/>
        <w:numPr>
          <w:ilvl w:val="0"/>
          <w:numId w:val="19"/>
        </w:numPr>
        <w:shd w:val="clear" w:color="auto" w:fill="auto"/>
        <w:tabs>
          <w:tab w:val="left" w:pos="1257"/>
        </w:tabs>
        <w:ind w:firstLine="709"/>
        <w:jc w:val="both"/>
      </w:pPr>
      <w:r w:rsidRPr="0065267F">
        <w:t xml:space="preserve">Организация обязана ознакомить поступающего и (или) его </w:t>
      </w:r>
      <w:r w:rsidRPr="0065267F">
        <w:lastRenderedPageBreak/>
        <w:t>родителей (законных представителей) с документами и информацией, указанными в части 2 статьи 55 Федерального закона N 273-ФЗ</w:t>
      </w:r>
      <w:r w:rsidRPr="0065267F">
        <w:rPr>
          <w:vertAlign w:val="superscript"/>
        </w:rPr>
        <w:t>27</w:t>
      </w:r>
      <w:r w:rsidRPr="0065267F">
        <w:t>.</w:t>
      </w:r>
    </w:p>
    <w:p w:rsidR="002B60E5" w:rsidRPr="0065267F" w:rsidRDefault="00A06A7B" w:rsidP="00137FBF">
      <w:pPr>
        <w:pStyle w:val="1"/>
        <w:numPr>
          <w:ilvl w:val="0"/>
          <w:numId w:val="19"/>
        </w:numPr>
        <w:shd w:val="clear" w:color="auto" w:fill="auto"/>
        <w:tabs>
          <w:tab w:val="left" w:pos="1310"/>
        </w:tabs>
        <w:ind w:firstLine="709"/>
        <w:jc w:val="both"/>
      </w:pPr>
      <w:r w:rsidRPr="0065267F">
        <w:t xml:space="preserve">В целях информирования о приеме организация размещает информацию о приеме на своем официальном сайте в </w:t>
      </w:r>
      <w:r w:rsidR="00537D7E" w:rsidRPr="0065267F">
        <w:t>информационно телекоммуникационной</w:t>
      </w:r>
      <w:r w:rsidRPr="0065267F">
        <w:t xml:space="preserve"> сети "Интернет" (далее - официальный сайт). На официальном сайте размещается следующая информация:</w:t>
      </w:r>
    </w:p>
    <w:p w:rsidR="002B60E5" w:rsidRPr="0065267F" w:rsidRDefault="00A06A7B" w:rsidP="00137FBF">
      <w:pPr>
        <w:pStyle w:val="1"/>
        <w:numPr>
          <w:ilvl w:val="0"/>
          <w:numId w:val="7"/>
        </w:numPr>
        <w:shd w:val="clear" w:color="auto" w:fill="auto"/>
        <w:tabs>
          <w:tab w:val="left" w:pos="1151"/>
        </w:tabs>
        <w:ind w:firstLine="709"/>
        <w:jc w:val="both"/>
      </w:pPr>
      <w:r w:rsidRPr="0065267F">
        <w:t>не позднее 1 ноября года, предшествующего году приема:</w:t>
      </w:r>
    </w:p>
    <w:p w:rsidR="002B60E5" w:rsidRPr="0065267F" w:rsidRDefault="00A06A7B" w:rsidP="0065267F">
      <w:pPr>
        <w:pStyle w:val="1"/>
        <w:shd w:val="clear" w:color="auto" w:fill="auto"/>
        <w:tabs>
          <w:tab w:val="left" w:pos="1122"/>
        </w:tabs>
        <w:ind w:firstLine="709"/>
        <w:jc w:val="both"/>
      </w:pPr>
      <w:r w:rsidRPr="0065267F">
        <w:t>а)</w:t>
      </w:r>
      <w:r w:rsidRPr="0065267F">
        <w:tab/>
        <w:t>правила приема, утвержденные организацией самостоятельно, в том числе:</w:t>
      </w:r>
    </w:p>
    <w:p w:rsidR="002B60E5" w:rsidRPr="0065267F" w:rsidRDefault="00A06A7B" w:rsidP="0065267F">
      <w:pPr>
        <w:pStyle w:val="1"/>
        <w:shd w:val="clear" w:color="auto" w:fill="auto"/>
        <w:ind w:firstLine="709"/>
        <w:jc w:val="both"/>
      </w:pPr>
      <w:r w:rsidRPr="0065267F">
        <w:t>- максимальное количество направлений подготовки для одновременного участия в конкурсе (по программам бакалавриата);</w:t>
      </w:r>
    </w:p>
    <w:p w:rsidR="002B60E5" w:rsidRPr="0065267F" w:rsidRDefault="00A06A7B" w:rsidP="0065267F">
      <w:pPr>
        <w:pStyle w:val="1"/>
        <w:shd w:val="clear" w:color="auto" w:fill="auto"/>
        <w:ind w:firstLine="709"/>
        <w:jc w:val="both"/>
      </w:pPr>
      <w:r w:rsidRPr="0065267F">
        <w:t>- сроки проведения приема;</w:t>
      </w:r>
    </w:p>
    <w:p w:rsidR="002B60E5" w:rsidRPr="0065267F" w:rsidRDefault="00A06A7B" w:rsidP="0065267F">
      <w:pPr>
        <w:pStyle w:val="1"/>
        <w:shd w:val="clear" w:color="auto" w:fill="auto"/>
        <w:ind w:firstLine="709"/>
        <w:jc w:val="both"/>
      </w:pPr>
      <w:r w:rsidRPr="0065267F">
        <w:t xml:space="preserve">- информация о предоставлении особых прав и особого преимущества (по программам бакалавриата и программам </w:t>
      </w:r>
      <w:proofErr w:type="spellStart"/>
      <w:r w:rsidRPr="0065267F">
        <w:t>специалитета</w:t>
      </w:r>
      <w:proofErr w:type="spellEnd"/>
      <w:r w:rsidRPr="0065267F">
        <w:t>);</w:t>
      </w:r>
    </w:p>
    <w:p w:rsidR="002B60E5" w:rsidRPr="0065267F" w:rsidRDefault="00A06A7B" w:rsidP="0065267F">
      <w:pPr>
        <w:pStyle w:val="1"/>
        <w:shd w:val="clear" w:color="auto" w:fill="auto"/>
        <w:ind w:firstLine="709"/>
        <w:jc w:val="both"/>
      </w:pPr>
      <w:r w:rsidRPr="0065267F">
        <w:t>- перечень индивидуальных достижений поступающих, учитываемых при приеме, и порядок учета указанных достижений;</w:t>
      </w:r>
    </w:p>
    <w:p w:rsidR="002B60E5" w:rsidRPr="0065267F" w:rsidRDefault="00A06A7B" w:rsidP="0065267F">
      <w:pPr>
        <w:pStyle w:val="1"/>
        <w:shd w:val="clear" w:color="auto" w:fill="auto"/>
        <w:ind w:firstLine="709"/>
        <w:jc w:val="both"/>
      </w:pPr>
      <w:r w:rsidRPr="0065267F">
        <w:t>- информация о проведении вступительных испытаний очно и (или) с использованием дистанционных технологий;</w:t>
      </w:r>
    </w:p>
    <w:p w:rsidR="002B60E5" w:rsidRPr="0065267F" w:rsidRDefault="00A06A7B" w:rsidP="0065267F">
      <w:pPr>
        <w:pStyle w:val="1"/>
        <w:shd w:val="clear" w:color="auto" w:fill="auto"/>
        <w:ind w:firstLine="709"/>
        <w:jc w:val="both"/>
      </w:pPr>
      <w:r w:rsidRPr="0065267F">
        <w:t>- особенности проведения вступительных испытаний для инвалидов и лиц с ограниченными возможностями здоровья;</w:t>
      </w:r>
    </w:p>
    <w:p w:rsidR="002B60E5" w:rsidRPr="0065267F" w:rsidRDefault="00A06A7B" w:rsidP="0065267F">
      <w:pPr>
        <w:pStyle w:val="1"/>
        <w:shd w:val="clear" w:color="auto" w:fill="auto"/>
        <w:ind w:firstLine="709"/>
        <w:jc w:val="both"/>
      </w:pPr>
      <w:r w:rsidRPr="0065267F">
        <w:t>- порядок подачи и рассмотрения апелляций по результатам вступительных испытаний, проводимых организацией самостоятельно;</w:t>
      </w:r>
    </w:p>
    <w:p w:rsidR="002B60E5" w:rsidRPr="0065267F" w:rsidRDefault="00A06A7B" w:rsidP="0065267F">
      <w:pPr>
        <w:pStyle w:val="1"/>
        <w:shd w:val="clear" w:color="auto" w:fill="auto"/>
        <w:ind w:firstLine="709"/>
        <w:jc w:val="both"/>
      </w:pPr>
      <w:r w:rsidRPr="0065267F">
        <w:t xml:space="preserve">- сколько раз поступающий может подать заявление </w:t>
      </w:r>
      <w:proofErr w:type="gramStart"/>
      <w:r w:rsidRPr="0065267F">
        <w:t>о согласии на зачисление при поступлении на обучение на места</w:t>
      </w:r>
      <w:proofErr w:type="gramEnd"/>
      <w:r w:rsidRPr="0065267F">
        <w:t xml:space="preserve"> в рамках контрольных цифр по программам бакалавриата и программам </w:t>
      </w:r>
      <w:proofErr w:type="spellStart"/>
      <w:r w:rsidRPr="0065267F">
        <w:t>специалитета</w:t>
      </w:r>
      <w:proofErr w:type="spellEnd"/>
      <w:r w:rsidRPr="0065267F">
        <w:t xml:space="preserve"> по очной форме обучения;</w:t>
      </w:r>
    </w:p>
    <w:p w:rsidR="002B60E5" w:rsidRPr="0065267F" w:rsidRDefault="00A06A7B" w:rsidP="0065267F">
      <w:pPr>
        <w:pStyle w:val="1"/>
        <w:shd w:val="clear" w:color="auto" w:fill="auto"/>
        <w:tabs>
          <w:tab w:val="left" w:pos="1141"/>
        </w:tabs>
        <w:ind w:firstLine="709"/>
        <w:jc w:val="both"/>
      </w:pPr>
      <w:r w:rsidRPr="0065267F">
        <w:t>б)</w:t>
      </w:r>
      <w:r w:rsidRPr="0065267F">
        <w:tab/>
        <w:t xml:space="preserve">количество мест для приема на </w:t>
      </w:r>
      <w:proofErr w:type="gramStart"/>
      <w:r w:rsidRPr="0065267F">
        <w:t>обучение по</w:t>
      </w:r>
      <w:proofErr w:type="gramEnd"/>
      <w:r w:rsidRPr="0065267F">
        <w:t xml:space="preserve"> различным условиям поступления в рамках контрольных цифр (без указания особой квоты и целевой квоты);</w:t>
      </w:r>
    </w:p>
    <w:p w:rsidR="002B60E5" w:rsidRPr="0065267F" w:rsidRDefault="00A06A7B" w:rsidP="0065267F">
      <w:pPr>
        <w:pStyle w:val="1"/>
        <w:shd w:val="clear" w:color="auto" w:fill="auto"/>
        <w:tabs>
          <w:tab w:val="left" w:pos="1127"/>
        </w:tabs>
        <w:ind w:firstLine="709"/>
        <w:jc w:val="both"/>
      </w:pPr>
      <w:r w:rsidRPr="0065267F">
        <w:t>в)</w:t>
      </w:r>
      <w:r w:rsidRPr="0065267F">
        <w:tab/>
        <w:t xml:space="preserve">перечень вступительных испытаний с указанием по каждому </w:t>
      </w:r>
      <w:r w:rsidRPr="0065267F">
        <w:lastRenderedPageBreak/>
        <w:t>вступительному испытанию следующих сведений:</w:t>
      </w:r>
    </w:p>
    <w:p w:rsidR="002B60E5" w:rsidRPr="0065267F" w:rsidRDefault="00A06A7B" w:rsidP="0065267F">
      <w:pPr>
        <w:pStyle w:val="1"/>
        <w:shd w:val="clear" w:color="auto" w:fill="auto"/>
        <w:ind w:firstLine="709"/>
        <w:jc w:val="both"/>
      </w:pPr>
      <w:r w:rsidRPr="0065267F">
        <w:t>- наименование вступительного испытания;</w:t>
      </w:r>
    </w:p>
    <w:p w:rsidR="002B60E5" w:rsidRPr="0065267F" w:rsidRDefault="00A06A7B" w:rsidP="0065267F">
      <w:pPr>
        <w:pStyle w:val="1"/>
        <w:shd w:val="clear" w:color="auto" w:fill="auto"/>
        <w:ind w:firstLine="709"/>
        <w:jc w:val="both"/>
      </w:pPr>
      <w:r w:rsidRPr="0065267F">
        <w:t>- максимальное количество баллов;</w:t>
      </w:r>
    </w:p>
    <w:p w:rsidR="002B60E5" w:rsidRPr="0065267F" w:rsidRDefault="00A06A7B" w:rsidP="0065267F">
      <w:pPr>
        <w:pStyle w:val="1"/>
        <w:shd w:val="clear" w:color="auto" w:fill="auto"/>
        <w:ind w:firstLine="709"/>
        <w:jc w:val="both"/>
      </w:pPr>
      <w:r w:rsidRPr="0065267F">
        <w:t>- минимальное количество баллов;</w:t>
      </w:r>
    </w:p>
    <w:p w:rsidR="002B60E5" w:rsidRPr="0065267F" w:rsidRDefault="00A06A7B" w:rsidP="0065267F">
      <w:pPr>
        <w:pStyle w:val="1"/>
        <w:shd w:val="clear" w:color="auto" w:fill="auto"/>
        <w:ind w:firstLine="709"/>
        <w:jc w:val="both"/>
      </w:pPr>
      <w:r w:rsidRPr="0065267F">
        <w:t>- приоритетность вступительного испытания, установленная в соответствии с пунктом 6 Порядка;</w:t>
      </w:r>
    </w:p>
    <w:p w:rsidR="002B60E5" w:rsidRPr="0065267F" w:rsidRDefault="00A06A7B" w:rsidP="0065267F">
      <w:pPr>
        <w:pStyle w:val="1"/>
        <w:shd w:val="clear" w:color="auto" w:fill="auto"/>
        <w:ind w:firstLine="709"/>
        <w:jc w:val="both"/>
      </w:pPr>
      <w:r w:rsidRPr="0065267F">
        <w:t>- для вступительного испытания, проводимого организацией самостоятельно, - форма проведения, языки, на которых осуществляется сдача вступительного испытания, программа вступительного испытания;</w:t>
      </w:r>
    </w:p>
    <w:p w:rsidR="002B60E5" w:rsidRPr="0065267F" w:rsidRDefault="00A06A7B" w:rsidP="0065267F">
      <w:pPr>
        <w:pStyle w:val="1"/>
        <w:shd w:val="clear" w:color="auto" w:fill="auto"/>
        <w:tabs>
          <w:tab w:val="left" w:pos="1112"/>
        </w:tabs>
        <w:ind w:firstLine="709"/>
        <w:jc w:val="both"/>
      </w:pPr>
      <w:r w:rsidRPr="0065267F">
        <w:t>г)</w:t>
      </w:r>
      <w:r w:rsidRPr="0065267F">
        <w:tab/>
        <w:t xml:space="preserve">информация о необходимости (отсутствии необходимости) прохождения </w:t>
      </w:r>
      <w:proofErr w:type="gramStart"/>
      <w:r w:rsidRPr="0065267F">
        <w:t>поступающими</w:t>
      </w:r>
      <w:proofErr w:type="gramEnd"/>
      <w:r w:rsidRPr="0065267F">
        <w:t xml:space="preserve"> обязательного предварительного медицинского осмотра (обследования);</w:t>
      </w:r>
    </w:p>
    <w:p w:rsidR="002B60E5" w:rsidRPr="0065267F" w:rsidRDefault="00A06A7B" w:rsidP="0065267F">
      <w:pPr>
        <w:pStyle w:val="1"/>
        <w:shd w:val="clear" w:color="auto" w:fill="auto"/>
        <w:tabs>
          <w:tab w:val="left" w:pos="1155"/>
        </w:tabs>
        <w:ind w:firstLine="709"/>
        <w:jc w:val="both"/>
      </w:pPr>
      <w:r w:rsidRPr="0065267F">
        <w:t>д)</w:t>
      </w:r>
      <w:r w:rsidRPr="0065267F">
        <w:tab/>
        <w:t>информация о местах приема документов;</w:t>
      </w:r>
    </w:p>
    <w:p w:rsidR="002B60E5" w:rsidRPr="0065267F" w:rsidRDefault="00A06A7B" w:rsidP="0065267F">
      <w:pPr>
        <w:pStyle w:val="1"/>
        <w:shd w:val="clear" w:color="auto" w:fill="auto"/>
        <w:tabs>
          <w:tab w:val="left" w:pos="1122"/>
        </w:tabs>
        <w:ind w:firstLine="709"/>
        <w:jc w:val="both"/>
      </w:pPr>
      <w:r w:rsidRPr="0065267F">
        <w:t>е)</w:t>
      </w:r>
      <w:r w:rsidRPr="0065267F">
        <w:tab/>
        <w:t xml:space="preserve">информация о возможности подачи документов, необходимых для поступления, с использованием </w:t>
      </w:r>
      <w:proofErr w:type="spellStart"/>
      <w:r w:rsidRPr="0065267F">
        <w:t>суперсервиса</w:t>
      </w:r>
      <w:proofErr w:type="spellEnd"/>
      <w:r w:rsidRPr="0065267F">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w:t>
      </w:r>
    </w:p>
    <w:p w:rsidR="002B60E5" w:rsidRPr="0065267F" w:rsidRDefault="00A06A7B" w:rsidP="0065267F">
      <w:pPr>
        <w:pStyle w:val="1"/>
        <w:shd w:val="clear" w:color="auto" w:fill="auto"/>
        <w:tabs>
          <w:tab w:val="left" w:pos="1203"/>
        </w:tabs>
        <w:ind w:firstLine="709"/>
        <w:jc w:val="both"/>
      </w:pPr>
      <w:r w:rsidRPr="0065267F">
        <w:t>ж)</w:t>
      </w:r>
      <w:r w:rsidRPr="0065267F">
        <w:tab/>
        <w:t>образец договора об оказании платных образовательных услуг;</w:t>
      </w:r>
    </w:p>
    <w:p w:rsidR="002B60E5" w:rsidRPr="0065267F" w:rsidRDefault="00A06A7B" w:rsidP="0065267F">
      <w:pPr>
        <w:pStyle w:val="1"/>
        <w:shd w:val="clear" w:color="auto" w:fill="auto"/>
        <w:tabs>
          <w:tab w:val="left" w:pos="1122"/>
        </w:tabs>
        <w:ind w:firstLine="709"/>
        <w:jc w:val="both"/>
      </w:pPr>
      <w:r w:rsidRPr="0065267F">
        <w:t>з)</w:t>
      </w:r>
      <w:r w:rsidRPr="0065267F">
        <w:tab/>
        <w:t>информация о наличии общежития</w:t>
      </w:r>
      <w:r w:rsidR="00472A89">
        <w:t xml:space="preserve"> </w:t>
      </w:r>
      <w:r w:rsidRPr="0065267F">
        <w:t>(</w:t>
      </w:r>
      <w:proofErr w:type="spellStart"/>
      <w:r w:rsidRPr="0065267F">
        <w:t>ий</w:t>
      </w:r>
      <w:proofErr w:type="spellEnd"/>
      <w:r w:rsidRPr="0065267F">
        <w:t>);</w:t>
      </w:r>
    </w:p>
    <w:p w:rsidR="002B60E5" w:rsidRPr="0065267F" w:rsidRDefault="00A06A7B" w:rsidP="00137FBF">
      <w:pPr>
        <w:pStyle w:val="1"/>
        <w:numPr>
          <w:ilvl w:val="0"/>
          <w:numId w:val="7"/>
        </w:numPr>
        <w:shd w:val="clear" w:color="auto" w:fill="auto"/>
        <w:tabs>
          <w:tab w:val="left" w:pos="1151"/>
        </w:tabs>
        <w:ind w:firstLine="709"/>
        <w:jc w:val="both"/>
      </w:pPr>
      <w:r w:rsidRPr="0065267F">
        <w:t>не позднее 1 июня</w:t>
      </w:r>
      <w:r w:rsidR="00537D7E">
        <w:t xml:space="preserve"> 2022г.</w:t>
      </w:r>
      <w:r w:rsidRPr="0065267F">
        <w:t>:</w:t>
      </w:r>
    </w:p>
    <w:p w:rsidR="002B60E5" w:rsidRPr="0065267F" w:rsidRDefault="00A06A7B" w:rsidP="0065267F">
      <w:pPr>
        <w:pStyle w:val="1"/>
        <w:shd w:val="clear" w:color="auto" w:fill="auto"/>
        <w:ind w:firstLine="709"/>
        <w:jc w:val="both"/>
      </w:pPr>
      <w:r w:rsidRPr="0065267F">
        <w:t>а) количество мест для приема на обучение в рамках контрольных цифр по различным условиям поступления с указанием особой квоты и целевой квоты;</w:t>
      </w:r>
    </w:p>
    <w:p w:rsidR="002B60E5" w:rsidRPr="0065267F" w:rsidRDefault="00A06A7B" w:rsidP="0065267F">
      <w:pPr>
        <w:pStyle w:val="1"/>
        <w:shd w:val="clear" w:color="auto" w:fill="auto"/>
        <w:ind w:firstLine="709"/>
        <w:jc w:val="both"/>
      </w:pPr>
      <w:r w:rsidRPr="0065267F">
        <w:t xml:space="preserve">б) информация о количестве мест в общежитиях </w:t>
      </w:r>
      <w:proofErr w:type="gramStart"/>
      <w:r w:rsidRPr="0065267F">
        <w:t>для</w:t>
      </w:r>
      <w:proofErr w:type="gramEnd"/>
      <w:r w:rsidRPr="0065267F">
        <w:t xml:space="preserve"> иногородних обучающихся;</w:t>
      </w:r>
    </w:p>
    <w:p w:rsidR="002B60E5" w:rsidRPr="0065267F" w:rsidRDefault="00A06A7B" w:rsidP="0065267F">
      <w:pPr>
        <w:pStyle w:val="1"/>
        <w:shd w:val="clear" w:color="auto" w:fill="auto"/>
        <w:tabs>
          <w:tab w:val="left" w:pos="1127"/>
        </w:tabs>
        <w:ind w:firstLine="709"/>
        <w:jc w:val="both"/>
      </w:pPr>
      <w:r w:rsidRPr="0065267F">
        <w:t>в)</w:t>
      </w:r>
      <w:r w:rsidRPr="0065267F">
        <w:tab/>
        <w:t>расписание вступительных испытаний;</w:t>
      </w:r>
    </w:p>
    <w:p w:rsidR="002B60E5" w:rsidRPr="0065267F" w:rsidRDefault="00A06A7B" w:rsidP="00137FBF">
      <w:pPr>
        <w:pStyle w:val="1"/>
        <w:numPr>
          <w:ilvl w:val="0"/>
          <w:numId w:val="7"/>
        </w:numPr>
        <w:shd w:val="clear" w:color="auto" w:fill="auto"/>
        <w:tabs>
          <w:tab w:val="left" w:pos="1127"/>
        </w:tabs>
        <w:ind w:firstLine="709"/>
        <w:jc w:val="both"/>
      </w:pPr>
      <w:r w:rsidRPr="0065267F">
        <w:t xml:space="preserve">не </w:t>
      </w:r>
      <w:proofErr w:type="gramStart"/>
      <w:r w:rsidRPr="0065267F">
        <w:t>позднее</w:t>
      </w:r>
      <w:proofErr w:type="gramEnd"/>
      <w:r w:rsidRPr="0065267F">
        <w:t xml:space="preserve"> чем за 5 месяцев до начала зачисления на места по договорам об оказании платных образовательных услуг - количество указанных мест.</w:t>
      </w:r>
    </w:p>
    <w:p w:rsidR="002B60E5" w:rsidRPr="0065267F" w:rsidRDefault="00A06A7B" w:rsidP="0065267F">
      <w:pPr>
        <w:pStyle w:val="1"/>
        <w:shd w:val="clear" w:color="auto" w:fill="auto"/>
        <w:ind w:firstLine="709"/>
        <w:jc w:val="both"/>
      </w:pPr>
      <w:r w:rsidRPr="0065267F">
        <w:t xml:space="preserve">Организация обеспечивает доступность указанной информации для пользователей официального сайта в период </w:t>
      </w:r>
      <w:proofErr w:type="gramStart"/>
      <w:r w:rsidRPr="0065267F">
        <w:t>с даты</w:t>
      </w:r>
      <w:proofErr w:type="gramEnd"/>
      <w:r w:rsidRPr="0065267F">
        <w:t xml:space="preserve"> ее размещения до дня </w:t>
      </w:r>
      <w:r w:rsidRPr="0065267F">
        <w:lastRenderedPageBreak/>
        <w:t>завершения приема включительно.</w:t>
      </w:r>
    </w:p>
    <w:p w:rsidR="002B60E5" w:rsidRPr="0065267F" w:rsidRDefault="00A06A7B" w:rsidP="0065267F">
      <w:pPr>
        <w:pStyle w:val="1"/>
        <w:shd w:val="clear" w:color="auto" w:fill="auto"/>
        <w:ind w:firstLine="709"/>
        <w:jc w:val="both"/>
      </w:pPr>
      <w:r w:rsidRPr="0065267F">
        <w:t>Помимо официального сайта организация может размещать указанную информацию в свободном доступе иными способами, определяемыми организацией.</w:t>
      </w:r>
    </w:p>
    <w:p w:rsidR="002B60E5" w:rsidRPr="0065267F" w:rsidRDefault="00A06A7B" w:rsidP="00137FBF">
      <w:pPr>
        <w:pStyle w:val="1"/>
        <w:numPr>
          <w:ilvl w:val="0"/>
          <w:numId w:val="19"/>
        </w:numPr>
        <w:shd w:val="clear" w:color="auto" w:fill="auto"/>
        <w:tabs>
          <w:tab w:val="left" w:pos="1205"/>
        </w:tabs>
        <w:ind w:firstLine="709"/>
        <w:jc w:val="both"/>
      </w:pPr>
      <w:r w:rsidRPr="0065267F">
        <w:t>Организация обеспечивает функционирование телефонных линий и раздела официального сайта для ответов на обращения, связанные с приемом.</w:t>
      </w:r>
    </w:p>
    <w:p w:rsidR="002B60E5" w:rsidRDefault="00A06A7B" w:rsidP="00137FBF">
      <w:pPr>
        <w:pStyle w:val="1"/>
        <w:numPr>
          <w:ilvl w:val="0"/>
          <w:numId w:val="19"/>
        </w:numPr>
        <w:shd w:val="clear" w:color="auto" w:fill="auto"/>
        <w:tabs>
          <w:tab w:val="left" w:pos="1205"/>
        </w:tabs>
        <w:ind w:firstLine="709"/>
        <w:jc w:val="both"/>
      </w:pPr>
      <w:r w:rsidRPr="0065267F">
        <w:t>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rsidR="00204579" w:rsidRDefault="00204579" w:rsidP="00204579">
      <w:pPr>
        <w:pStyle w:val="1"/>
        <w:shd w:val="clear" w:color="auto" w:fill="auto"/>
        <w:tabs>
          <w:tab w:val="left" w:pos="1205"/>
        </w:tabs>
        <w:jc w:val="both"/>
      </w:pPr>
    </w:p>
    <w:p w:rsidR="002B60E5" w:rsidRDefault="00A06A7B" w:rsidP="00472A89">
      <w:pPr>
        <w:pStyle w:val="11"/>
        <w:numPr>
          <w:ilvl w:val="0"/>
          <w:numId w:val="6"/>
        </w:numPr>
        <w:shd w:val="clear" w:color="auto" w:fill="auto"/>
        <w:tabs>
          <w:tab w:val="left" w:pos="745"/>
        </w:tabs>
        <w:spacing w:after="0"/>
        <w:outlineLvl w:val="9"/>
      </w:pPr>
      <w:bookmarkStart w:id="12" w:name="bookmark12"/>
      <w:bookmarkStart w:id="13" w:name="bookmark13"/>
      <w:r w:rsidRPr="0065267F">
        <w:t>Прием документов</w:t>
      </w:r>
      <w:bookmarkEnd w:id="12"/>
      <w:bookmarkEnd w:id="13"/>
    </w:p>
    <w:p w:rsidR="00472A89" w:rsidRPr="0065267F" w:rsidRDefault="00472A89" w:rsidP="00D51DF7">
      <w:pPr>
        <w:pStyle w:val="11"/>
        <w:shd w:val="clear" w:color="auto" w:fill="auto"/>
        <w:tabs>
          <w:tab w:val="left" w:pos="745"/>
        </w:tabs>
        <w:spacing w:after="0"/>
        <w:ind w:firstLine="709"/>
        <w:jc w:val="both"/>
        <w:outlineLvl w:val="9"/>
      </w:pPr>
    </w:p>
    <w:p w:rsidR="00154903" w:rsidRDefault="00D51DF7" w:rsidP="00406DD8">
      <w:pPr>
        <w:pStyle w:val="22"/>
        <w:numPr>
          <w:ilvl w:val="0"/>
          <w:numId w:val="28"/>
        </w:numPr>
        <w:shd w:val="clear" w:color="auto" w:fill="auto"/>
        <w:tabs>
          <w:tab w:val="left" w:pos="1069"/>
        </w:tabs>
        <w:spacing w:before="0" w:line="360" w:lineRule="auto"/>
        <w:ind w:left="0" w:firstLine="680"/>
      </w:pPr>
      <w:r>
        <w:rPr>
          <w:sz w:val="28"/>
          <w:szCs w:val="28"/>
        </w:rPr>
        <w:t xml:space="preserve"> </w:t>
      </w:r>
      <w:r w:rsidR="00BD18A9">
        <w:t xml:space="preserve">Для поступления на обучение </w:t>
      </w:r>
      <w:proofErr w:type="gramStart"/>
      <w:r w:rsidR="00BD18A9">
        <w:t>поступающий</w:t>
      </w:r>
      <w:proofErr w:type="gramEnd"/>
      <w:r w:rsidR="00BD18A9">
        <w:t xml:space="preserve"> подает заявление о приеме на обучение с приложением необходимых документов (далее вместе - документы, необходимые для поступления). Организация принимает от поступающего документы, необходимые для поступления, при представлении заявления о согласии на обработку его персональных данных. </w:t>
      </w:r>
    </w:p>
    <w:p w:rsidR="00154903" w:rsidRDefault="00BD18A9" w:rsidP="00406DD8">
      <w:pPr>
        <w:pStyle w:val="22"/>
        <w:shd w:val="clear" w:color="auto" w:fill="auto"/>
        <w:tabs>
          <w:tab w:val="left" w:pos="1069"/>
        </w:tabs>
        <w:spacing w:before="0" w:line="360" w:lineRule="auto"/>
        <w:ind w:firstLine="680"/>
      </w:pPr>
      <w:proofErr w:type="gramStart"/>
      <w:r>
        <w:t xml:space="preserve">Поступающий, подавший заявление о приеме на обучение (далее - заявление о приеме), может внести в него изменения и (или) подать второе 27 (следующее) заявление о приеме по иным условиям поступления в порядке, установленном организацией. </w:t>
      </w:r>
      <w:proofErr w:type="gramEnd"/>
    </w:p>
    <w:p w:rsidR="00EC67D9" w:rsidRDefault="00BD18A9" w:rsidP="00406DD8">
      <w:pPr>
        <w:pStyle w:val="22"/>
        <w:numPr>
          <w:ilvl w:val="0"/>
          <w:numId w:val="28"/>
        </w:numPr>
        <w:shd w:val="clear" w:color="auto" w:fill="auto"/>
        <w:tabs>
          <w:tab w:val="left" w:pos="1069"/>
        </w:tabs>
        <w:spacing w:before="0" w:line="360" w:lineRule="auto"/>
        <w:ind w:left="0" w:firstLine="680"/>
      </w:pPr>
      <w:r>
        <w:t xml:space="preserve">Заявление о приеме, подаваемое </w:t>
      </w:r>
      <w:proofErr w:type="gramStart"/>
      <w:r>
        <w:t>поступающим</w:t>
      </w:r>
      <w:proofErr w:type="gramEnd"/>
      <w:r>
        <w:t xml:space="preserve">, должно предусматривать заверение личной подписью поступающего следующих фактов: </w:t>
      </w:r>
    </w:p>
    <w:p w:rsidR="00EC67D9" w:rsidRDefault="00BD18A9" w:rsidP="00406DD8">
      <w:pPr>
        <w:pStyle w:val="22"/>
        <w:shd w:val="clear" w:color="auto" w:fill="auto"/>
        <w:tabs>
          <w:tab w:val="left" w:pos="1069"/>
        </w:tabs>
        <w:spacing w:before="0" w:line="360" w:lineRule="auto"/>
        <w:ind w:firstLine="680"/>
      </w:pPr>
      <w:r>
        <w:t xml:space="preserve">1) ознакомление поступающего с информацией о необходимости указания в заявлении о приеме достоверных сведений и представления подлинных документов; </w:t>
      </w:r>
    </w:p>
    <w:p w:rsidR="00EC67D9" w:rsidRDefault="00BD18A9" w:rsidP="00406DD8">
      <w:pPr>
        <w:pStyle w:val="22"/>
        <w:shd w:val="clear" w:color="auto" w:fill="auto"/>
        <w:tabs>
          <w:tab w:val="left" w:pos="1069"/>
        </w:tabs>
        <w:spacing w:before="0" w:line="360" w:lineRule="auto"/>
        <w:ind w:firstLine="680"/>
      </w:pPr>
      <w:r>
        <w:t xml:space="preserve">2) ознакомление поступающего с правилами приема, утвержденными организацией самостоятельно, а также с документами и информацией, указанными в части 2 статьи 55 Федерального закона N 273-ФЗ28; </w:t>
      </w:r>
    </w:p>
    <w:p w:rsidR="00EC67D9" w:rsidRDefault="00BD18A9" w:rsidP="00406DD8">
      <w:pPr>
        <w:pStyle w:val="22"/>
        <w:shd w:val="clear" w:color="auto" w:fill="auto"/>
        <w:tabs>
          <w:tab w:val="left" w:pos="1069"/>
        </w:tabs>
        <w:spacing w:before="0" w:line="360" w:lineRule="auto"/>
        <w:ind w:firstLine="680"/>
      </w:pPr>
      <w:proofErr w:type="gramStart"/>
      <w:r>
        <w:t xml:space="preserve">3) при поступлении на обучение на места в рамках контрольных цифр: при </w:t>
      </w:r>
      <w:r>
        <w:lastRenderedPageBreak/>
        <w:t xml:space="preserve">поступлении на обучение по программам бакалавриата, программам </w:t>
      </w:r>
      <w:proofErr w:type="spellStart"/>
      <w:r>
        <w:t>специалитета</w:t>
      </w:r>
      <w:proofErr w:type="spellEnd"/>
      <w:r>
        <w:t xml:space="preserve"> - отсутствие у поступающего диплома бакалавра, диплома специалиста, диплома магистра; 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специалист"29; </w:t>
      </w:r>
      <w:proofErr w:type="gramEnd"/>
    </w:p>
    <w:p w:rsidR="00EC67D9" w:rsidRDefault="00BD18A9" w:rsidP="00406DD8">
      <w:pPr>
        <w:pStyle w:val="22"/>
        <w:shd w:val="clear" w:color="auto" w:fill="auto"/>
        <w:tabs>
          <w:tab w:val="left" w:pos="1069"/>
        </w:tabs>
        <w:spacing w:before="0" w:line="360" w:lineRule="auto"/>
        <w:ind w:firstLine="680"/>
      </w:pPr>
      <w:r>
        <w:t xml:space="preserve">4) при поступлении на </w:t>
      </w:r>
      <w:proofErr w:type="gramStart"/>
      <w:r>
        <w:t>обучение по программам</w:t>
      </w:r>
      <w:proofErr w:type="gramEnd"/>
      <w:r>
        <w:t xml:space="preserve"> бакалавриата и программам </w:t>
      </w:r>
      <w:proofErr w:type="spellStart"/>
      <w:r>
        <w:t>специалитета</w:t>
      </w:r>
      <w:proofErr w:type="spellEnd"/>
      <w:r>
        <w:t xml:space="preserve">: подтверждение одновременной подачи заявлений о приеме не более чем в 5 организаций высшего образования, включая организацию, в которую подается данное заявление; при подаче нескольких заявлений о приеме в организацию высшего образования -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специальностей 28 и (или) направлений подготовки для одновременного участия в конкурсе, установленного организацией высшего образования; </w:t>
      </w:r>
    </w:p>
    <w:p w:rsidR="00EC67D9" w:rsidRDefault="00BD18A9" w:rsidP="00406DD8">
      <w:pPr>
        <w:pStyle w:val="22"/>
        <w:shd w:val="clear" w:color="auto" w:fill="auto"/>
        <w:tabs>
          <w:tab w:val="left" w:pos="1069"/>
        </w:tabs>
        <w:spacing w:before="0" w:line="360" w:lineRule="auto"/>
        <w:ind w:firstLine="680"/>
      </w:pPr>
      <w:proofErr w:type="gramStart"/>
      <w:r>
        <w:t xml:space="preserve">5) при поступлении на обучение по программам бакалавриата и программам </w:t>
      </w:r>
      <w:proofErr w:type="spellStart"/>
      <w:r>
        <w:t>специалитета</w:t>
      </w:r>
      <w:proofErr w:type="spellEnd"/>
      <w:r>
        <w:t xml:space="preserve"> на места в рамках контрольных цифр на основании права на прием без вступительных испытаний в соответствии с частью 4 статьи 71 Федерального закона N 273-ФЗ или права на прием без вступительных испытаний по результатам олимпиад школьников: подтверждение подачи заявления о приеме на основании соответствующего особого права только в данную</w:t>
      </w:r>
      <w:proofErr w:type="gramEnd"/>
      <w:r>
        <w:t xml:space="preserve"> организацию высшего образования; при подаче нескольких заявлений о приеме в данную организацию высшего образования - подтверждение подачи заявления о приеме на основании соответствующего особого права только на данную образовательную программу. </w:t>
      </w:r>
    </w:p>
    <w:p w:rsidR="00EC67D9" w:rsidRDefault="00BD18A9" w:rsidP="00406DD8">
      <w:pPr>
        <w:pStyle w:val="22"/>
        <w:numPr>
          <w:ilvl w:val="0"/>
          <w:numId w:val="28"/>
        </w:numPr>
        <w:shd w:val="clear" w:color="auto" w:fill="auto"/>
        <w:tabs>
          <w:tab w:val="left" w:pos="1069"/>
        </w:tabs>
        <w:spacing w:before="0" w:line="360" w:lineRule="auto"/>
        <w:ind w:left="0" w:firstLine="680"/>
      </w:pPr>
      <w:r>
        <w:t xml:space="preserve">При подаче заявления о приеме </w:t>
      </w:r>
      <w:proofErr w:type="gramStart"/>
      <w:r>
        <w:t>поступающий</w:t>
      </w:r>
      <w:proofErr w:type="gramEnd"/>
      <w:r>
        <w:t xml:space="preserve"> представляет: </w:t>
      </w:r>
    </w:p>
    <w:p w:rsidR="00EC67D9" w:rsidRDefault="00BD18A9" w:rsidP="00406DD8">
      <w:pPr>
        <w:pStyle w:val="22"/>
        <w:shd w:val="clear" w:color="auto" w:fill="auto"/>
        <w:tabs>
          <w:tab w:val="left" w:pos="1069"/>
        </w:tabs>
        <w:spacing w:before="0" w:line="360" w:lineRule="auto"/>
        <w:ind w:firstLine="680"/>
      </w:pPr>
      <w:r>
        <w:t xml:space="preserve">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w:t>
      </w:r>
    </w:p>
    <w:p w:rsidR="00EC67D9" w:rsidRDefault="00BD18A9" w:rsidP="00406DD8">
      <w:pPr>
        <w:pStyle w:val="22"/>
        <w:shd w:val="clear" w:color="auto" w:fill="auto"/>
        <w:tabs>
          <w:tab w:val="left" w:pos="1069"/>
        </w:tabs>
        <w:spacing w:before="0" w:line="360" w:lineRule="auto"/>
        <w:ind w:firstLine="680"/>
      </w:pPr>
      <w:r>
        <w:t xml:space="preserve">2) документ установленного образца, указанный в пункте 4 Порядка (в том числе может представить документ иностранного государства об образовании со </w:t>
      </w:r>
      <w:proofErr w:type="gramStart"/>
      <w:r>
        <w:t>свидетельством</w:t>
      </w:r>
      <w:proofErr w:type="gramEnd"/>
      <w:r>
        <w:t xml:space="preserve"> о признании иностранного образования, за исключением случаев, в которых в соответствии с законодательством Российской Федерации и (или) </w:t>
      </w:r>
      <w:r>
        <w:lastRenderedPageBreak/>
        <w:t xml:space="preserve">международным договором не требуется признание иностранного образования). Поступающий может представить один или несколько документов установленного образца. Вместо документа установленного образца поступающий может представить в электронном виде посредством ЕПГУ (в случае его 29 использования) уникальную информацию о документе установленного образца; </w:t>
      </w:r>
    </w:p>
    <w:p w:rsidR="00EC67D9" w:rsidRDefault="00BD18A9" w:rsidP="00406DD8">
      <w:pPr>
        <w:pStyle w:val="22"/>
        <w:shd w:val="clear" w:color="auto" w:fill="auto"/>
        <w:tabs>
          <w:tab w:val="left" w:pos="1069"/>
        </w:tabs>
        <w:spacing w:before="0" w:line="360" w:lineRule="auto"/>
        <w:ind w:firstLine="680"/>
      </w:pPr>
      <w:r>
        <w:t xml:space="preserve">3) страховое свидетельство обязательного пенсионного страхования (при наличии); </w:t>
      </w:r>
    </w:p>
    <w:p w:rsidR="00EC67D9" w:rsidRDefault="00BD18A9" w:rsidP="00406DD8">
      <w:pPr>
        <w:pStyle w:val="22"/>
        <w:shd w:val="clear" w:color="auto" w:fill="auto"/>
        <w:tabs>
          <w:tab w:val="left" w:pos="1069"/>
        </w:tabs>
        <w:spacing w:before="0" w:line="360" w:lineRule="auto"/>
        <w:ind w:firstLine="680"/>
      </w:pPr>
      <w:r>
        <w:t xml:space="preserve">4) для поступающих, указанных в подпункте "а" подпункта 1 пункта 17 Порядка, при намерении сдавать общеобразовательные вступительные испытания, проводимые организацией высшего образования самостоятельно (по программам бакалавриата и программам </w:t>
      </w:r>
      <w:proofErr w:type="spellStart"/>
      <w:r>
        <w:t>специалитета</w:t>
      </w:r>
      <w:proofErr w:type="spellEnd"/>
      <w:r>
        <w:t xml:space="preserve">), - документ, подтверждающий инвалидность; </w:t>
      </w:r>
    </w:p>
    <w:p w:rsidR="00EC67D9" w:rsidRDefault="00BD18A9" w:rsidP="00406DD8">
      <w:pPr>
        <w:pStyle w:val="22"/>
        <w:shd w:val="clear" w:color="auto" w:fill="auto"/>
        <w:tabs>
          <w:tab w:val="left" w:pos="1069"/>
        </w:tabs>
        <w:spacing w:before="0" w:line="360" w:lineRule="auto"/>
        <w:ind w:firstLine="680"/>
      </w:pPr>
      <w:r>
        <w:t xml:space="preserve">5) при необходимости создания специальных условий, указанных в пункте 66 Порядка, - документ, подтверждающий инвалидность или ограниченные возможности здоровья, требующие создания указанных условий; </w:t>
      </w:r>
    </w:p>
    <w:p w:rsidR="00EC67D9" w:rsidRDefault="00BD18A9" w:rsidP="00406DD8">
      <w:pPr>
        <w:pStyle w:val="22"/>
        <w:shd w:val="clear" w:color="auto" w:fill="auto"/>
        <w:tabs>
          <w:tab w:val="left" w:pos="1069"/>
        </w:tabs>
        <w:spacing w:before="0" w:line="360" w:lineRule="auto"/>
        <w:ind w:firstLine="680"/>
      </w:pPr>
      <w:r>
        <w:t xml:space="preserve">6) для использования права на прием без вступительных испытаний в соответствии с частью 4 статьи 71 Федерального закона N 273-ФЗ, особых прав по результатам олимпиад школьников, особого преимущества (по программам бакалавриата и программам </w:t>
      </w:r>
      <w:proofErr w:type="spellStart"/>
      <w:r>
        <w:t>специалитета</w:t>
      </w:r>
      <w:proofErr w:type="spellEnd"/>
      <w:r>
        <w:t xml:space="preserve">) - документ, подтверждающий, что поступающий относится к лицам, которым предоставляется соответствующее особое право; </w:t>
      </w:r>
    </w:p>
    <w:p w:rsidR="00EC67D9" w:rsidRDefault="00BD18A9" w:rsidP="00406DD8">
      <w:pPr>
        <w:pStyle w:val="22"/>
        <w:shd w:val="clear" w:color="auto" w:fill="auto"/>
        <w:tabs>
          <w:tab w:val="left" w:pos="1069"/>
        </w:tabs>
        <w:spacing w:before="0" w:line="360" w:lineRule="auto"/>
        <w:ind w:firstLine="680"/>
      </w:pPr>
      <w:r>
        <w:t xml:space="preserve">7) для использования особых прав, установленных частями 5 и 9 статьи 71 Федерального закона N 273-ФЗ30 (по программам бакалавриата и программам </w:t>
      </w:r>
      <w:proofErr w:type="spellStart"/>
      <w:r>
        <w:t>специалитета</w:t>
      </w:r>
      <w:proofErr w:type="spellEnd"/>
      <w:r>
        <w:t>), - документ (документы), подтверждающи</w:t>
      </w:r>
      <w:proofErr w:type="gramStart"/>
      <w:r>
        <w:t>й(</w:t>
      </w:r>
      <w:proofErr w:type="spellStart"/>
      <w:proofErr w:type="gramEnd"/>
      <w:r>
        <w:t>ие</w:t>
      </w:r>
      <w:proofErr w:type="spellEnd"/>
      <w:r>
        <w:t xml:space="preserve">), что поступающий относится к лицам, которым предоставляется соответствующее особое право; </w:t>
      </w:r>
    </w:p>
    <w:p w:rsidR="00EC67D9" w:rsidRDefault="00BD18A9" w:rsidP="00406DD8">
      <w:pPr>
        <w:pStyle w:val="22"/>
        <w:shd w:val="clear" w:color="auto" w:fill="auto"/>
        <w:tabs>
          <w:tab w:val="left" w:pos="1069"/>
        </w:tabs>
        <w:spacing w:before="0" w:line="360" w:lineRule="auto"/>
        <w:ind w:firstLine="680"/>
      </w:pPr>
      <w:proofErr w:type="gramStart"/>
      <w:r>
        <w:t xml:space="preserve">8) для использования особого права, установленного частью 10 статьи 71 Федерального закона N 273-ФЗ31 (по программам бакалавриата и программам </w:t>
      </w:r>
      <w:proofErr w:type="spellStart"/>
      <w:r>
        <w:t>специалитета</w:t>
      </w:r>
      <w:proofErr w:type="spellEnd"/>
      <w:r>
        <w:t xml:space="preserve">), - документ об образовании или об образовании и о квалификации, выданный общеобразовательной организацией или профессиональной образовательной организацией, находящейся в ведении федерального государственного органа и реализующей дополнительные общеобразовательные программы, имеющие целью подготовку 30 несовершеннолетних обучающихся к военной или иной государственной службе; </w:t>
      </w:r>
      <w:proofErr w:type="gramEnd"/>
    </w:p>
    <w:p w:rsidR="00EC67D9" w:rsidRDefault="00BD18A9" w:rsidP="00406DD8">
      <w:pPr>
        <w:pStyle w:val="22"/>
        <w:shd w:val="clear" w:color="auto" w:fill="auto"/>
        <w:tabs>
          <w:tab w:val="left" w:pos="1069"/>
        </w:tabs>
        <w:spacing w:before="0" w:line="360" w:lineRule="auto"/>
        <w:ind w:firstLine="680"/>
      </w:pPr>
      <w:r>
        <w:t xml:space="preserve">9) документы, подтверждающие индивидуальные достижения поступающего, </w:t>
      </w:r>
      <w:r>
        <w:lastRenderedPageBreak/>
        <w:t xml:space="preserve">результаты которых учитываются при приеме (представляются по усмотрению поступающего); </w:t>
      </w:r>
    </w:p>
    <w:p w:rsidR="00EC67D9" w:rsidRDefault="00BD18A9" w:rsidP="00406DD8">
      <w:pPr>
        <w:pStyle w:val="22"/>
        <w:shd w:val="clear" w:color="auto" w:fill="auto"/>
        <w:tabs>
          <w:tab w:val="left" w:pos="1069"/>
        </w:tabs>
        <w:spacing w:before="0" w:line="360" w:lineRule="auto"/>
        <w:ind w:firstLine="680"/>
      </w:pPr>
      <w:r>
        <w:t xml:space="preserve">10) иные документы (представляются по усмотрению </w:t>
      </w:r>
      <w:proofErr w:type="gramStart"/>
      <w:r>
        <w:t>поступающего</w:t>
      </w:r>
      <w:proofErr w:type="gramEnd"/>
      <w:r>
        <w:t xml:space="preserve">); </w:t>
      </w:r>
    </w:p>
    <w:p w:rsidR="00EC67D9" w:rsidRDefault="00BD18A9" w:rsidP="00406DD8">
      <w:pPr>
        <w:pStyle w:val="22"/>
        <w:shd w:val="clear" w:color="auto" w:fill="auto"/>
        <w:tabs>
          <w:tab w:val="left" w:pos="1069"/>
        </w:tabs>
        <w:spacing w:before="0" w:line="360" w:lineRule="auto"/>
        <w:ind w:firstLine="680"/>
      </w:pPr>
      <w:r>
        <w:t xml:space="preserve">11) две фотографии </w:t>
      </w:r>
      <w:proofErr w:type="gramStart"/>
      <w:r>
        <w:t>поступающего</w:t>
      </w:r>
      <w:proofErr w:type="gramEnd"/>
      <w:r>
        <w:t xml:space="preserve"> - для лиц, поступающих на обучение по результатам вступительных испытаний, проводимых организацией самостоятельно (по решению организации). </w:t>
      </w:r>
    </w:p>
    <w:p w:rsidR="00FC2009" w:rsidRDefault="00BD18A9" w:rsidP="00406DD8">
      <w:pPr>
        <w:pStyle w:val="22"/>
        <w:numPr>
          <w:ilvl w:val="0"/>
          <w:numId w:val="28"/>
        </w:numPr>
        <w:shd w:val="clear" w:color="auto" w:fill="auto"/>
        <w:tabs>
          <w:tab w:val="left" w:pos="1069"/>
        </w:tabs>
        <w:spacing w:before="0" w:line="360" w:lineRule="auto"/>
        <w:ind w:left="0" w:firstLine="680"/>
      </w:pPr>
      <w:r>
        <w:t>Документ установленного образца (уникальная информация о документе установленного образца) представляется (направляется) поступающим (в том числе посредством ЕПГУ в случае его использования) при подаче документов, необходимых для поступления, или в более поздний срок до дня завершения приема заявлений о согла</w:t>
      </w:r>
      <w:r w:rsidR="00FC2009">
        <w:t>сии на зачисление включительно.</w:t>
      </w:r>
    </w:p>
    <w:p w:rsidR="00FC2009" w:rsidRDefault="00BD18A9" w:rsidP="00406DD8">
      <w:pPr>
        <w:pStyle w:val="22"/>
        <w:numPr>
          <w:ilvl w:val="0"/>
          <w:numId w:val="28"/>
        </w:numPr>
        <w:shd w:val="clear" w:color="auto" w:fill="auto"/>
        <w:tabs>
          <w:tab w:val="left" w:pos="1069"/>
        </w:tabs>
        <w:spacing w:before="0" w:line="360" w:lineRule="auto"/>
        <w:ind w:left="0" w:firstLine="680"/>
      </w:pPr>
      <w:r>
        <w:t xml:space="preserve">Документы, указанные в подпунктах 4 и 5 пункта 46 Порядка, принимаются организацией высшего образования, если они действительны на день подачи заявления о приеме, документ, указанный в подпункте 7 пункта 46 Порядка, - если он действителен на день завершения приема документов. Поступающий может представить при подаче документов документ, указанный в подпункте 7 пункта 46 Порядка, который не является действительным на день завершения приема документов, но действителен на день подачи заявления о приеме. При этом соответствующие права предоставляются </w:t>
      </w:r>
      <w:proofErr w:type="gramStart"/>
      <w:r>
        <w:t>поступающему</w:t>
      </w:r>
      <w:proofErr w:type="gramEnd"/>
      <w:r>
        <w:t xml:space="preserve">, если до дня завершения приема документов включительно он представил документ, который действителен на день завершения приема документов. </w:t>
      </w:r>
    </w:p>
    <w:p w:rsidR="00FC2009" w:rsidRDefault="00BD18A9" w:rsidP="00406DD8">
      <w:pPr>
        <w:pStyle w:val="22"/>
        <w:numPr>
          <w:ilvl w:val="0"/>
          <w:numId w:val="28"/>
        </w:numPr>
        <w:shd w:val="clear" w:color="auto" w:fill="auto"/>
        <w:tabs>
          <w:tab w:val="left" w:pos="1069"/>
        </w:tabs>
        <w:spacing w:before="0" w:line="360" w:lineRule="auto"/>
        <w:ind w:left="0" w:firstLine="680"/>
      </w:pPr>
      <w:r>
        <w:t>Документы, указанные в подпункте 6 пункта 46 Порядка, принимаются организацией высшего образования с учетом сроков предоставления особых прав, установленных частями 4 и 12 статьи 71 Федерального закона N 273-ФЗ</w:t>
      </w:r>
      <w:proofErr w:type="gramStart"/>
      <w:r>
        <w:t xml:space="preserve"> .</w:t>
      </w:r>
      <w:proofErr w:type="gramEnd"/>
      <w:r>
        <w:t xml:space="preserve"> </w:t>
      </w:r>
    </w:p>
    <w:p w:rsidR="00FC2009" w:rsidRDefault="00BD18A9" w:rsidP="00406DD8">
      <w:pPr>
        <w:pStyle w:val="22"/>
        <w:numPr>
          <w:ilvl w:val="0"/>
          <w:numId w:val="28"/>
        </w:numPr>
        <w:shd w:val="clear" w:color="auto" w:fill="auto"/>
        <w:tabs>
          <w:tab w:val="left" w:pos="1069"/>
        </w:tabs>
        <w:spacing w:before="0" w:line="360" w:lineRule="auto"/>
        <w:ind w:left="0" w:firstLine="680"/>
      </w:pPr>
      <w:r>
        <w:t xml:space="preserve">При подаче документов, необходимых для поступления, поступающие могут представлять оригиналы или копии (электронные образы) документов, в том числе посредством ЕПГУ (в случае его использования), без представления их оригиналов. </w:t>
      </w:r>
      <w:proofErr w:type="gramStart"/>
      <w:r>
        <w:t>Заверения</w:t>
      </w:r>
      <w:proofErr w:type="gramEnd"/>
      <w:r>
        <w:t xml:space="preserve"> указанных копий (электронных образов) не требуется. </w:t>
      </w:r>
    </w:p>
    <w:p w:rsidR="00FC2009" w:rsidRDefault="00BD18A9" w:rsidP="00406DD8">
      <w:pPr>
        <w:pStyle w:val="22"/>
        <w:numPr>
          <w:ilvl w:val="0"/>
          <w:numId w:val="28"/>
        </w:numPr>
        <w:shd w:val="clear" w:color="auto" w:fill="auto"/>
        <w:tabs>
          <w:tab w:val="left" w:pos="1069"/>
        </w:tabs>
        <w:spacing w:before="0" w:line="360" w:lineRule="auto"/>
        <w:ind w:left="0" w:firstLine="680"/>
      </w:pPr>
      <w:r>
        <w:t xml:space="preserve">Заявление о приеме представляется на русском языке. Поступающий может представить заявление о приеме на языке республики Российской Федерации, на территории которой расположена организация (далее - язык республики Российской Федерации), или на иностранном языке, если организацией установлена такая </w:t>
      </w:r>
      <w:r>
        <w:lastRenderedPageBreak/>
        <w:t>возможность. 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 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r w:rsidRPr="00FC2009">
        <w:rPr>
          <w:vertAlign w:val="superscript"/>
        </w:rPr>
        <w:t>33</w:t>
      </w:r>
      <w:r>
        <w:t xml:space="preserve"> . </w:t>
      </w:r>
    </w:p>
    <w:p w:rsidR="00FC2009" w:rsidRDefault="00BD18A9" w:rsidP="00406DD8">
      <w:pPr>
        <w:pStyle w:val="22"/>
        <w:numPr>
          <w:ilvl w:val="0"/>
          <w:numId w:val="28"/>
        </w:numPr>
        <w:shd w:val="clear" w:color="auto" w:fill="auto"/>
        <w:tabs>
          <w:tab w:val="left" w:pos="1069"/>
        </w:tabs>
        <w:spacing w:before="0" w:line="360" w:lineRule="auto"/>
        <w:ind w:left="0" w:firstLine="680"/>
      </w:pPr>
      <w:r>
        <w:t xml:space="preserve"> Документы, необходимые для поступления, представляются (направляются) в организацию одним из следующих способов: </w:t>
      </w:r>
    </w:p>
    <w:p w:rsidR="00FC2009" w:rsidRDefault="00BD18A9" w:rsidP="00406DD8">
      <w:pPr>
        <w:pStyle w:val="22"/>
        <w:shd w:val="clear" w:color="auto" w:fill="auto"/>
        <w:tabs>
          <w:tab w:val="left" w:pos="1069"/>
        </w:tabs>
        <w:spacing w:before="0" w:line="360" w:lineRule="auto"/>
        <w:ind w:firstLine="680"/>
      </w:pPr>
      <w:r>
        <w:t xml:space="preserve">1) представляются в организацию лично поступающим; </w:t>
      </w:r>
    </w:p>
    <w:p w:rsidR="00FC2009" w:rsidRDefault="00BD18A9" w:rsidP="00406DD8">
      <w:pPr>
        <w:pStyle w:val="22"/>
        <w:shd w:val="clear" w:color="auto" w:fill="auto"/>
        <w:tabs>
          <w:tab w:val="left" w:pos="1069"/>
        </w:tabs>
        <w:spacing w:before="0" w:line="360" w:lineRule="auto"/>
        <w:ind w:firstLine="680"/>
      </w:pPr>
      <w:r>
        <w:t xml:space="preserve">2) направляются в организацию через операторов почтовой связи общего пользования; </w:t>
      </w:r>
    </w:p>
    <w:p w:rsidR="00FC2009" w:rsidRDefault="00BD18A9" w:rsidP="00406DD8">
      <w:pPr>
        <w:pStyle w:val="22"/>
        <w:shd w:val="clear" w:color="auto" w:fill="auto"/>
        <w:tabs>
          <w:tab w:val="left" w:pos="1069"/>
        </w:tabs>
        <w:spacing w:before="0" w:line="360" w:lineRule="auto"/>
        <w:ind w:firstLine="680"/>
      </w:pPr>
      <w:r>
        <w:t xml:space="preserve">3) направляются в организацию в электронной форме посредством электронной информационной системы организации, а также посредством ЕПГУ (в случае его использования). Организация устанавливает места приема документов, представляемых лично поступающими, и сроки приема документов в местах приема документов. В случае если документы, необходимые для поступления, представляются в организацию лично поступающим, </w:t>
      </w:r>
      <w:proofErr w:type="gramStart"/>
      <w:r>
        <w:t>поступающему</w:t>
      </w:r>
      <w:proofErr w:type="gramEnd"/>
      <w:r>
        <w:t xml:space="preserve"> выдается расписка в приеме документов. </w:t>
      </w:r>
    </w:p>
    <w:p w:rsidR="00FC2009" w:rsidRDefault="00BD18A9" w:rsidP="00406DD8">
      <w:pPr>
        <w:pStyle w:val="22"/>
        <w:numPr>
          <w:ilvl w:val="0"/>
          <w:numId w:val="28"/>
        </w:numPr>
        <w:shd w:val="clear" w:color="auto" w:fill="auto"/>
        <w:tabs>
          <w:tab w:val="left" w:pos="1069"/>
        </w:tabs>
        <w:spacing w:before="0" w:line="360" w:lineRule="auto"/>
        <w:ind w:left="0" w:firstLine="680"/>
      </w:pPr>
      <w:r>
        <w:t xml:space="preserve">Организация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 </w:t>
      </w:r>
    </w:p>
    <w:p w:rsidR="00FC2009" w:rsidRDefault="00BD18A9" w:rsidP="00406DD8">
      <w:pPr>
        <w:pStyle w:val="22"/>
        <w:numPr>
          <w:ilvl w:val="0"/>
          <w:numId w:val="28"/>
        </w:numPr>
        <w:shd w:val="clear" w:color="auto" w:fill="auto"/>
        <w:tabs>
          <w:tab w:val="left" w:pos="1069"/>
        </w:tabs>
        <w:spacing w:before="0" w:line="360" w:lineRule="auto"/>
        <w:ind w:left="0" w:firstLine="680"/>
      </w:pPr>
      <w:r>
        <w:t xml:space="preserve">Поступающий имеет право на любом этапе поступления на обучение подать заявление об отзыве поданных документов или об отзыве оригинала документа установленного образца (представленной посредством ЕПГУ (в случае его использования) уникальной информации о документе установленного образца) (далее соответственно - отзыв документов, отзыв оригинала). </w:t>
      </w:r>
      <w:proofErr w:type="gramStart"/>
      <w:r>
        <w:t>При отзыве документов поступающий исключается из списков лиц, подавших документы, списков поступающих и не подлежит зачислению (исключается из</w:t>
      </w:r>
      <w:proofErr w:type="gramEnd"/>
      <w:r>
        <w:t xml:space="preserve"> числа </w:t>
      </w:r>
      <w:proofErr w:type="gramStart"/>
      <w:r>
        <w:t>зачисленных</w:t>
      </w:r>
      <w:proofErr w:type="gramEnd"/>
      <w:r>
        <w:t xml:space="preserve">). При отзыве оригинала </w:t>
      </w:r>
      <w:proofErr w:type="gramStart"/>
      <w:r>
        <w:t>поступающий</w:t>
      </w:r>
      <w:proofErr w:type="gramEnd"/>
      <w:r>
        <w:t xml:space="preserve"> не исключается из списков лиц, подавших документы, списков поступающих, а также из числа зачисленных. Ранее поданное заявление о согласии на зачисление (при наличии) является действительным. </w:t>
      </w:r>
    </w:p>
    <w:p w:rsidR="00FC2009" w:rsidRDefault="00BD18A9" w:rsidP="00406DD8">
      <w:pPr>
        <w:pStyle w:val="22"/>
        <w:numPr>
          <w:ilvl w:val="0"/>
          <w:numId w:val="28"/>
        </w:numPr>
        <w:shd w:val="clear" w:color="auto" w:fill="auto"/>
        <w:tabs>
          <w:tab w:val="left" w:pos="1069"/>
        </w:tabs>
        <w:spacing w:before="0" w:line="360" w:lineRule="auto"/>
        <w:ind w:left="0" w:firstLine="680"/>
      </w:pPr>
      <w:proofErr w:type="gramStart"/>
      <w:r>
        <w:t xml:space="preserve">До истечения срока приема на места в рамках контрольных цифр по </w:t>
      </w:r>
      <w:r>
        <w:lastRenderedPageBreak/>
        <w:t>конкретным условиям поступления, указанным в подпунктах 1-3 пункта 7 Порядка, поданные документы или оригинал документа установленного образца выдаются поступающему при представлении им в организацию лично заявления соответственно об отзыве документов или об отзыве оригинала: в течение двух часов после подачи заявления - в случае подачи заявления не менее чем за</w:t>
      </w:r>
      <w:proofErr w:type="gramEnd"/>
      <w:r>
        <w:t xml:space="preserve"> 2 часа до конца рабочего дня; в течение первых двух часов следующего рабочего дня - в случае подачи заявления менее чем за 2 часа до конца рабочего дня. </w:t>
      </w:r>
    </w:p>
    <w:p w:rsidR="00CF3B18" w:rsidRDefault="00BD18A9" w:rsidP="00406DD8">
      <w:pPr>
        <w:pStyle w:val="22"/>
        <w:numPr>
          <w:ilvl w:val="0"/>
          <w:numId w:val="28"/>
        </w:numPr>
        <w:shd w:val="clear" w:color="auto" w:fill="auto"/>
        <w:tabs>
          <w:tab w:val="left" w:pos="1069"/>
        </w:tabs>
        <w:spacing w:before="0" w:line="360" w:lineRule="auto"/>
        <w:ind w:left="0" w:firstLine="680"/>
      </w:pPr>
      <w:r>
        <w:t xml:space="preserve">После истечения срока, указанного в пункте 55 Порядка, поданные документы в части их оригиналов (при наличии) или оригинал документа установленного образца возвращаются </w:t>
      </w:r>
      <w:proofErr w:type="gramStart"/>
      <w:r>
        <w:t>поступающему</w:t>
      </w:r>
      <w:proofErr w:type="gramEnd"/>
      <w:r>
        <w:t xml:space="preserve"> в срок, установленный 33 организацией. В случае невозможности возврата указанных оригиналов они остаются на хранении в организации.</w:t>
      </w:r>
    </w:p>
    <w:p w:rsidR="00BD18A9" w:rsidRPr="0065267F" w:rsidRDefault="00BD18A9" w:rsidP="00BD18A9">
      <w:pPr>
        <w:pStyle w:val="22"/>
        <w:shd w:val="clear" w:color="auto" w:fill="auto"/>
        <w:tabs>
          <w:tab w:val="left" w:pos="1069"/>
        </w:tabs>
        <w:spacing w:before="0" w:line="360" w:lineRule="auto"/>
      </w:pPr>
    </w:p>
    <w:p w:rsidR="002B60E5" w:rsidRDefault="00A06A7B" w:rsidP="00137FBF">
      <w:pPr>
        <w:pStyle w:val="11"/>
        <w:numPr>
          <w:ilvl w:val="0"/>
          <w:numId w:val="8"/>
        </w:numPr>
        <w:shd w:val="clear" w:color="auto" w:fill="auto"/>
        <w:tabs>
          <w:tab w:val="left" w:pos="552"/>
        </w:tabs>
        <w:spacing w:after="0"/>
        <w:outlineLvl w:val="9"/>
      </w:pPr>
      <w:bookmarkStart w:id="14" w:name="bookmark14"/>
      <w:bookmarkStart w:id="15" w:name="bookmark15"/>
      <w:r w:rsidRPr="0065267F">
        <w:t>Вступительные исп</w:t>
      </w:r>
      <w:r w:rsidR="00107E3F">
        <w:t xml:space="preserve">ытания, проводимые организацией </w:t>
      </w:r>
      <w:r w:rsidRPr="0065267F">
        <w:t>самостоятельно</w:t>
      </w:r>
      <w:bookmarkEnd w:id="14"/>
      <w:bookmarkEnd w:id="15"/>
    </w:p>
    <w:p w:rsidR="00107E3F" w:rsidRPr="0065267F" w:rsidRDefault="00107E3F" w:rsidP="00107E3F">
      <w:pPr>
        <w:pStyle w:val="11"/>
        <w:shd w:val="clear" w:color="auto" w:fill="auto"/>
        <w:tabs>
          <w:tab w:val="left" w:pos="552"/>
        </w:tabs>
        <w:spacing w:after="0"/>
        <w:outlineLvl w:val="9"/>
      </w:pPr>
    </w:p>
    <w:p w:rsidR="002B60E5" w:rsidRPr="0065267F" w:rsidRDefault="00A06A7B" w:rsidP="0044080D">
      <w:pPr>
        <w:pStyle w:val="1"/>
        <w:numPr>
          <w:ilvl w:val="0"/>
          <w:numId w:val="9"/>
        </w:numPr>
        <w:shd w:val="clear" w:color="auto" w:fill="auto"/>
        <w:tabs>
          <w:tab w:val="left" w:pos="1248"/>
        </w:tabs>
        <w:ind w:firstLine="709"/>
        <w:jc w:val="both"/>
      </w:pPr>
      <w:r w:rsidRPr="0065267F">
        <w:t>Организация самостоятельно проводит:</w:t>
      </w:r>
    </w:p>
    <w:p w:rsidR="002B60E5" w:rsidRPr="0065267F" w:rsidRDefault="00A43297" w:rsidP="0065267F">
      <w:pPr>
        <w:pStyle w:val="1"/>
        <w:shd w:val="clear" w:color="auto" w:fill="auto"/>
        <w:ind w:firstLine="709"/>
        <w:jc w:val="both"/>
      </w:pPr>
      <w:r>
        <w:t xml:space="preserve">- </w:t>
      </w:r>
      <w:r w:rsidR="00A06A7B" w:rsidRPr="0065267F">
        <w:t>дополнительные вступительные испытания;</w:t>
      </w:r>
    </w:p>
    <w:p w:rsidR="002B60E5" w:rsidRPr="0065267F" w:rsidRDefault="00A43297" w:rsidP="0065267F">
      <w:pPr>
        <w:pStyle w:val="1"/>
        <w:shd w:val="clear" w:color="auto" w:fill="auto"/>
        <w:ind w:firstLine="709"/>
        <w:jc w:val="both"/>
      </w:pPr>
      <w:proofErr w:type="gramStart"/>
      <w:r>
        <w:t xml:space="preserve">- </w:t>
      </w:r>
      <w:r w:rsidR="00A06A7B" w:rsidRPr="0065267F">
        <w:t>вступительные испытания на базе профессионального образования (за исключением вступительных испытаний для поступающих на обучение на базе среднего профессионального образования, для которых организация высшего образования установила, что их формой является ЕГЭ);</w:t>
      </w:r>
      <w:proofErr w:type="gramEnd"/>
    </w:p>
    <w:p w:rsidR="002B60E5" w:rsidRPr="0065267F" w:rsidRDefault="00A43297" w:rsidP="0065267F">
      <w:pPr>
        <w:pStyle w:val="1"/>
        <w:shd w:val="clear" w:color="auto" w:fill="auto"/>
        <w:ind w:firstLine="709"/>
        <w:jc w:val="both"/>
      </w:pPr>
      <w:r>
        <w:t xml:space="preserve">- </w:t>
      </w:r>
      <w:r w:rsidR="00A06A7B" w:rsidRPr="0065267F">
        <w:t>общеобразовательные вступительные испытания для лиц, указанных в пункте 17 Порядка;</w:t>
      </w:r>
    </w:p>
    <w:p w:rsidR="002B60E5" w:rsidRPr="0065267F" w:rsidRDefault="00A43297" w:rsidP="0065267F">
      <w:pPr>
        <w:pStyle w:val="1"/>
        <w:shd w:val="clear" w:color="auto" w:fill="auto"/>
        <w:ind w:firstLine="709"/>
        <w:jc w:val="both"/>
      </w:pPr>
      <w:r>
        <w:t xml:space="preserve">- </w:t>
      </w:r>
      <w:r w:rsidR="00A06A7B" w:rsidRPr="0065267F">
        <w:t xml:space="preserve">вступительные испытания при приеме на </w:t>
      </w:r>
      <w:proofErr w:type="gramStart"/>
      <w:r w:rsidR="00A06A7B" w:rsidRPr="0065267F">
        <w:t>обучение по программам</w:t>
      </w:r>
      <w:proofErr w:type="gramEnd"/>
      <w:r w:rsidR="00A06A7B" w:rsidRPr="0065267F">
        <w:t xml:space="preserve"> магистратуры.</w:t>
      </w:r>
    </w:p>
    <w:p w:rsidR="00457643" w:rsidRDefault="00A06A7B" w:rsidP="00137FBF">
      <w:pPr>
        <w:pStyle w:val="1"/>
        <w:numPr>
          <w:ilvl w:val="0"/>
          <w:numId w:val="9"/>
        </w:numPr>
        <w:shd w:val="clear" w:color="auto" w:fill="auto"/>
        <w:ind w:firstLine="709"/>
        <w:jc w:val="both"/>
      </w:pPr>
      <w:r w:rsidRPr="0065267F">
        <w:t>Результаты вступительных испытаний, проводимых организацией самостоятельно, действительны при приеме на очередной учебный год.</w:t>
      </w:r>
    </w:p>
    <w:p w:rsidR="002B60E5" w:rsidRPr="0065267F" w:rsidRDefault="00A06A7B" w:rsidP="00137FBF">
      <w:pPr>
        <w:pStyle w:val="1"/>
        <w:numPr>
          <w:ilvl w:val="0"/>
          <w:numId w:val="9"/>
        </w:numPr>
        <w:shd w:val="clear" w:color="auto" w:fill="auto"/>
        <w:ind w:firstLine="709"/>
        <w:jc w:val="both"/>
      </w:pPr>
      <w:proofErr w:type="gramStart"/>
      <w:r w:rsidRPr="0065267F">
        <w:t>Поступающий</w:t>
      </w:r>
      <w:proofErr w:type="gramEnd"/>
      <w:r w:rsidRPr="0065267F">
        <w:t xml:space="preserve"> однократно сдает каждое вступительное испытание из числа указанных в настоящем пункте.</w:t>
      </w:r>
    </w:p>
    <w:p w:rsidR="00457643" w:rsidRDefault="00A06A7B" w:rsidP="00137FBF">
      <w:pPr>
        <w:pStyle w:val="1"/>
        <w:numPr>
          <w:ilvl w:val="0"/>
          <w:numId w:val="9"/>
        </w:numPr>
        <w:shd w:val="clear" w:color="auto" w:fill="auto"/>
        <w:tabs>
          <w:tab w:val="left" w:pos="1234"/>
        </w:tabs>
        <w:ind w:firstLine="709"/>
        <w:jc w:val="both"/>
      </w:pPr>
      <w:r w:rsidRPr="0065267F">
        <w:t xml:space="preserve">Вступительные испытания проводятся </w:t>
      </w:r>
      <w:r w:rsidR="00040A22">
        <w:t xml:space="preserve">в письменной или устной </w:t>
      </w:r>
      <w:r w:rsidR="00040A22">
        <w:lastRenderedPageBreak/>
        <w:t>форме, с сочетанием указанных форм, в иных формах, определяемых ФГБОУ ВО «ВГИФК</w:t>
      </w:r>
      <w:r w:rsidR="00040A22" w:rsidRPr="0065267F">
        <w:t xml:space="preserve"> </w:t>
      </w:r>
      <w:r w:rsidR="00040A22">
        <w:t xml:space="preserve"> </w:t>
      </w:r>
      <w:r w:rsidRPr="0065267F">
        <w:t>на русском языке.</w:t>
      </w:r>
    </w:p>
    <w:p w:rsidR="002B60E5" w:rsidRPr="0065267F" w:rsidRDefault="00A06A7B" w:rsidP="00137FBF">
      <w:pPr>
        <w:pStyle w:val="1"/>
        <w:numPr>
          <w:ilvl w:val="0"/>
          <w:numId w:val="9"/>
        </w:numPr>
        <w:shd w:val="clear" w:color="auto" w:fill="auto"/>
        <w:tabs>
          <w:tab w:val="left" w:pos="1215"/>
        </w:tabs>
        <w:ind w:firstLine="709"/>
        <w:jc w:val="both"/>
      </w:pPr>
      <w:r w:rsidRPr="0065267F">
        <w:t>ФГБОУ ВО «ВГИФК» проводит все вступительные испытания очно.</w:t>
      </w:r>
    </w:p>
    <w:p w:rsidR="00210BCD" w:rsidRDefault="00A06A7B" w:rsidP="00137FBF">
      <w:pPr>
        <w:pStyle w:val="1"/>
        <w:numPr>
          <w:ilvl w:val="0"/>
          <w:numId w:val="9"/>
        </w:numPr>
        <w:shd w:val="clear" w:color="auto" w:fill="auto"/>
        <w:tabs>
          <w:tab w:val="left" w:pos="1201"/>
        </w:tabs>
        <w:ind w:firstLine="709"/>
        <w:jc w:val="both"/>
      </w:pPr>
      <w:r w:rsidRPr="0065267F">
        <w:t xml:space="preserve">Одно вступительное испытание проводится одновременно для всех поступающих либо в различные сроки для различных </w:t>
      </w:r>
      <w:proofErr w:type="gramStart"/>
      <w:r w:rsidRPr="0065267F">
        <w:t>групп</w:t>
      </w:r>
      <w:proofErr w:type="gramEnd"/>
      <w:r w:rsidRPr="0065267F">
        <w:t xml:space="preserve"> поступающих (в том числе по мере формирования указанных групп из числа лиц, подавших необходимые документы).</w:t>
      </w:r>
    </w:p>
    <w:p w:rsidR="002B60E5" w:rsidRPr="0065267F" w:rsidRDefault="00A06A7B" w:rsidP="00137FBF">
      <w:pPr>
        <w:pStyle w:val="1"/>
        <w:numPr>
          <w:ilvl w:val="0"/>
          <w:numId w:val="9"/>
        </w:numPr>
        <w:shd w:val="clear" w:color="auto" w:fill="auto"/>
        <w:tabs>
          <w:tab w:val="left" w:pos="1201"/>
        </w:tabs>
        <w:ind w:firstLine="709"/>
        <w:jc w:val="both"/>
      </w:pPr>
      <w:r w:rsidRPr="0065267F">
        <w:t xml:space="preserve">Для каждой группы </w:t>
      </w:r>
      <w:proofErr w:type="gramStart"/>
      <w:r w:rsidRPr="0065267F">
        <w:t>поступающих</w:t>
      </w:r>
      <w:proofErr w:type="gramEnd"/>
      <w:r w:rsidRPr="0065267F">
        <w:t xml:space="preserve"> проводится одно вступительное испытание в день. По желанию поступающего ему может быть предоставлена возможность сдавать более одного </w:t>
      </w:r>
      <w:r w:rsidR="00A410D5">
        <w:t>вступительного испытания в день</w:t>
      </w:r>
      <w:r w:rsidR="00264B8A">
        <w:t>.</w:t>
      </w:r>
    </w:p>
    <w:p w:rsidR="002B60E5" w:rsidRPr="0065267F" w:rsidRDefault="00A06A7B" w:rsidP="00137FBF">
      <w:pPr>
        <w:pStyle w:val="1"/>
        <w:numPr>
          <w:ilvl w:val="0"/>
          <w:numId w:val="9"/>
        </w:numPr>
        <w:shd w:val="clear" w:color="auto" w:fill="auto"/>
        <w:tabs>
          <w:tab w:val="left" w:pos="1201"/>
        </w:tabs>
        <w:ind w:firstLine="709"/>
        <w:jc w:val="both"/>
      </w:pPr>
      <w:r w:rsidRPr="0065267F">
        <w:t>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2B60E5" w:rsidRPr="0065267F" w:rsidRDefault="00A06A7B" w:rsidP="00137FBF">
      <w:pPr>
        <w:pStyle w:val="1"/>
        <w:numPr>
          <w:ilvl w:val="0"/>
          <w:numId w:val="9"/>
        </w:numPr>
        <w:shd w:val="clear" w:color="auto" w:fill="auto"/>
        <w:tabs>
          <w:tab w:val="left" w:pos="1201"/>
        </w:tabs>
        <w:ind w:firstLine="709"/>
        <w:jc w:val="both"/>
      </w:pPr>
      <w:r w:rsidRPr="0065267F">
        <w:t xml:space="preserve">При нарушении </w:t>
      </w:r>
      <w:proofErr w:type="gramStart"/>
      <w:r w:rsidRPr="0065267F">
        <w:t>поступающим</w:t>
      </w:r>
      <w:proofErr w:type="gramEnd"/>
      <w:r w:rsidRPr="0065267F">
        <w:t xml:space="preserve"> во время проведения вступительного испытания правил приема, утвержденных организацией самостоятельно, уполномоченные должностные лица организации составляют акт о нарушении и о </w:t>
      </w:r>
      <w:proofErr w:type="spellStart"/>
      <w:r w:rsidRPr="0065267F">
        <w:t>непрохождении</w:t>
      </w:r>
      <w:proofErr w:type="spellEnd"/>
      <w:r w:rsidRPr="0065267F">
        <w:t xml:space="preserve">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rsidR="00210BCD" w:rsidRDefault="00A06A7B" w:rsidP="00137FBF">
      <w:pPr>
        <w:pStyle w:val="1"/>
        <w:numPr>
          <w:ilvl w:val="0"/>
          <w:numId w:val="9"/>
        </w:numPr>
        <w:shd w:val="clear" w:color="auto" w:fill="auto"/>
        <w:tabs>
          <w:tab w:val="left" w:pos="1201"/>
        </w:tabs>
        <w:ind w:firstLine="709"/>
        <w:jc w:val="both"/>
      </w:pPr>
      <w:r w:rsidRPr="0065267F">
        <w:t>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организация может объявлять указанные результаты иными способами, определяемыми организацией</w:t>
      </w:r>
      <w:r w:rsidR="00434230">
        <w:t>:</w:t>
      </w:r>
    </w:p>
    <w:p w:rsidR="00210BCD" w:rsidRPr="00210BCD" w:rsidRDefault="00210BCD" w:rsidP="00210BCD">
      <w:pPr>
        <w:pStyle w:val="22"/>
        <w:shd w:val="clear" w:color="auto" w:fill="auto"/>
        <w:tabs>
          <w:tab w:val="left" w:pos="885"/>
        </w:tabs>
        <w:spacing w:before="0" w:line="360" w:lineRule="auto"/>
        <w:ind w:firstLine="709"/>
        <w:rPr>
          <w:sz w:val="28"/>
          <w:szCs w:val="28"/>
        </w:rPr>
      </w:pPr>
      <w:r w:rsidRPr="00210BCD">
        <w:rPr>
          <w:sz w:val="28"/>
          <w:szCs w:val="28"/>
        </w:rPr>
        <w:t>а)</w:t>
      </w:r>
      <w:r w:rsidRPr="00210BCD">
        <w:rPr>
          <w:sz w:val="28"/>
          <w:szCs w:val="28"/>
        </w:rPr>
        <w:tab/>
        <w:t>при проведении вступительного испытания в устной форме - в день его проведения;</w:t>
      </w:r>
    </w:p>
    <w:p w:rsidR="00210BCD" w:rsidRPr="00210BCD" w:rsidRDefault="00210BCD" w:rsidP="00210BCD">
      <w:pPr>
        <w:pStyle w:val="22"/>
        <w:shd w:val="clear" w:color="auto" w:fill="auto"/>
        <w:tabs>
          <w:tab w:val="left" w:pos="940"/>
        </w:tabs>
        <w:spacing w:before="0" w:line="360" w:lineRule="auto"/>
        <w:ind w:firstLine="709"/>
        <w:rPr>
          <w:sz w:val="28"/>
          <w:szCs w:val="28"/>
        </w:rPr>
      </w:pPr>
      <w:r w:rsidRPr="00210BCD">
        <w:rPr>
          <w:sz w:val="28"/>
          <w:szCs w:val="28"/>
        </w:rPr>
        <w:t>б)</w:t>
      </w:r>
      <w:r w:rsidRPr="00210BCD">
        <w:rPr>
          <w:sz w:val="28"/>
          <w:szCs w:val="28"/>
        </w:rPr>
        <w:tab/>
        <w:t>при проведении вступительного испытания в иной форме:</w:t>
      </w:r>
    </w:p>
    <w:p w:rsidR="00434230" w:rsidRDefault="00434230" w:rsidP="00210BCD">
      <w:pPr>
        <w:pStyle w:val="22"/>
        <w:shd w:val="clear" w:color="auto" w:fill="auto"/>
        <w:spacing w:before="0" w:line="360" w:lineRule="auto"/>
        <w:ind w:firstLine="709"/>
        <w:rPr>
          <w:sz w:val="28"/>
          <w:szCs w:val="28"/>
        </w:rPr>
      </w:pPr>
      <w:r>
        <w:rPr>
          <w:sz w:val="28"/>
          <w:szCs w:val="28"/>
        </w:rPr>
        <w:t xml:space="preserve">- </w:t>
      </w:r>
      <w:r w:rsidR="00210BCD" w:rsidRPr="00210BCD">
        <w:rPr>
          <w:sz w:val="28"/>
          <w:szCs w:val="28"/>
        </w:rPr>
        <w:t xml:space="preserve">для дополнительных вступительных испытаний, вступительных испытаний при приеме на </w:t>
      </w:r>
      <w:proofErr w:type="gramStart"/>
      <w:r w:rsidR="00210BCD" w:rsidRPr="00210BCD">
        <w:rPr>
          <w:sz w:val="28"/>
          <w:szCs w:val="28"/>
        </w:rPr>
        <w:t>обучение по программам</w:t>
      </w:r>
      <w:proofErr w:type="gramEnd"/>
      <w:r w:rsidR="00210BCD" w:rsidRPr="00210BCD">
        <w:rPr>
          <w:sz w:val="28"/>
          <w:szCs w:val="28"/>
        </w:rPr>
        <w:t xml:space="preserve"> магистратуры</w:t>
      </w:r>
      <w:r>
        <w:rPr>
          <w:sz w:val="28"/>
          <w:szCs w:val="28"/>
        </w:rPr>
        <w:t>;</w:t>
      </w:r>
    </w:p>
    <w:p w:rsidR="00434230" w:rsidRDefault="00210BCD" w:rsidP="00434230">
      <w:pPr>
        <w:pStyle w:val="22"/>
        <w:shd w:val="clear" w:color="auto" w:fill="auto"/>
        <w:spacing w:before="0" w:line="360" w:lineRule="auto"/>
        <w:ind w:firstLine="709"/>
        <w:rPr>
          <w:sz w:val="28"/>
          <w:szCs w:val="28"/>
        </w:rPr>
      </w:pPr>
      <w:r w:rsidRPr="00210BCD">
        <w:rPr>
          <w:sz w:val="28"/>
          <w:szCs w:val="28"/>
        </w:rPr>
        <w:t xml:space="preserve"> - в срок, установленный правилами приема, утвержденными ФГБОУ ВО </w:t>
      </w:r>
      <w:r w:rsidRPr="00210BCD">
        <w:rPr>
          <w:sz w:val="28"/>
          <w:szCs w:val="28"/>
        </w:rPr>
        <w:lastRenderedPageBreak/>
        <w:t>«ВГИФК» самостоятельно</w:t>
      </w:r>
      <w:r w:rsidR="00434230">
        <w:rPr>
          <w:sz w:val="28"/>
          <w:szCs w:val="28"/>
        </w:rPr>
        <w:t>;</w:t>
      </w:r>
    </w:p>
    <w:p w:rsidR="002B60E5" w:rsidRPr="0065267F" w:rsidRDefault="00A06A7B" w:rsidP="00137FBF">
      <w:pPr>
        <w:pStyle w:val="1"/>
        <w:numPr>
          <w:ilvl w:val="0"/>
          <w:numId w:val="9"/>
        </w:numPr>
        <w:shd w:val="clear" w:color="auto" w:fill="auto"/>
        <w:tabs>
          <w:tab w:val="left" w:pos="1201"/>
        </w:tabs>
        <w:ind w:firstLine="709"/>
        <w:jc w:val="both"/>
      </w:pPr>
      <w:r w:rsidRPr="0065267F">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434230" w:rsidRDefault="00A06A7B" w:rsidP="00137FBF">
      <w:pPr>
        <w:pStyle w:val="1"/>
        <w:numPr>
          <w:ilvl w:val="0"/>
          <w:numId w:val="9"/>
        </w:numPr>
        <w:shd w:val="clear" w:color="auto" w:fill="auto"/>
        <w:tabs>
          <w:tab w:val="left" w:pos="1426"/>
        </w:tabs>
        <w:ind w:firstLine="709"/>
        <w:jc w:val="both"/>
      </w:pPr>
      <w:r w:rsidRPr="0065267F">
        <w:t xml:space="preserve">По результатам вступительного испытания, проводимого организацией самостоятельно, </w:t>
      </w:r>
      <w:proofErr w:type="gramStart"/>
      <w:r w:rsidRPr="0065267F">
        <w:t>поступающий</w:t>
      </w:r>
      <w:proofErr w:type="gramEnd"/>
      <w:r w:rsidRPr="0065267F">
        <w:t xml:space="preserve">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2B60E5" w:rsidRDefault="00A06A7B" w:rsidP="00137FBF">
      <w:pPr>
        <w:pStyle w:val="1"/>
        <w:numPr>
          <w:ilvl w:val="0"/>
          <w:numId w:val="9"/>
        </w:numPr>
        <w:shd w:val="clear" w:color="auto" w:fill="auto"/>
        <w:tabs>
          <w:tab w:val="left" w:pos="1426"/>
        </w:tabs>
        <w:ind w:firstLine="709"/>
        <w:jc w:val="both"/>
      </w:pPr>
      <w:r w:rsidRPr="0065267F">
        <w:t>Правила подачи и рассмотрения апелляций устанавливаются организацией.</w:t>
      </w:r>
    </w:p>
    <w:p w:rsidR="003C21D5" w:rsidRDefault="003C21D5" w:rsidP="00434230">
      <w:pPr>
        <w:pStyle w:val="1"/>
        <w:shd w:val="clear" w:color="auto" w:fill="auto"/>
        <w:tabs>
          <w:tab w:val="left" w:pos="1426"/>
        </w:tabs>
        <w:jc w:val="both"/>
      </w:pPr>
    </w:p>
    <w:p w:rsidR="003C21D5" w:rsidRDefault="003C21D5" w:rsidP="00434230">
      <w:pPr>
        <w:pStyle w:val="1"/>
        <w:shd w:val="clear" w:color="auto" w:fill="auto"/>
        <w:tabs>
          <w:tab w:val="left" w:pos="1426"/>
        </w:tabs>
        <w:jc w:val="both"/>
      </w:pPr>
    </w:p>
    <w:p w:rsidR="002B60E5" w:rsidRDefault="00A06A7B" w:rsidP="00137FBF">
      <w:pPr>
        <w:pStyle w:val="11"/>
        <w:numPr>
          <w:ilvl w:val="0"/>
          <w:numId w:val="8"/>
        </w:numPr>
        <w:shd w:val="clear" w:color="auto" w:fill="auto"/>
        <w:tabs>
          <w:tab w:val="left" w:pos="409"/>
        </w:tabs>
        <w:spacing w:after="0"/>
        <w:ind w:firstLine="709"/>
        <w:outlineLvl w:val="9"/>
      </w:pPr>
      <w:bookmarkStart w:id="16" w:name="bookmark16"/>
      <w:bookmarkStart w:id="17" w:name="bookmark17"/>
      <w:r w:rsidRPr="0065267F">
        <w:t>Особенности проведения вступительных испытаний для инвалидов и</w:t>
      </w:r>
      <w:r w:rsidR="00434230">
        <w:t xml:space="preserve"> </w:t>
      </w:r>
      <w:r w:rsidRPr="0065267F">
        <w:t>лиц с ограниченными возможностями здоровья</w:t>
      </w:r>
      <w:bookmarkEnd w:id="16"/>
      <w:bookmarkEnd w:id="17"/>
    </w:p>
    <w:p w:rsidR="00434230" w:rsidRPr="0065267F" w:rsidRDefault="00434230" w:rsidP="00434230">
      <w:pPr>
        <w:pStyle w:val="11"/>
        <w:shd w:val="clear" w:color="auto" w:fill="auto"/>
        <w:tabs>
          <w:tab w:val="left" w:pos="409"/>
        </w:tabs>
        <w:spacing w:after="0"/>
        <w:jc w:val="both"/>
        <w:outlineLvl w:val="9"/>
      </w:pPr>
    </w:p>
    <w:p w:rsidR="002B60E5" w:rsidRPr="0065267F" w:rsidRDefault="00A06A7B" w:rsidP="00137FBF">
      <w:pPr>
        <w:pStyle w:val="1"/>
        <w:numPr>
          <w:ilvl w:val="0"/>
          <w:numId w:val="9"/>
        </w:numPr>
        <w:shd w:val="clear" w:color="auto" w:fill="auto"/>
        <w:tabs>
          <w:tab w:val="left" w:pos="1210"/>
        </w:tabs>
        <w:ind w:firstLine="709"/>
        <w:jc w:val="both"/>
      </w:pPr>
      <w:r w:rsidRPr="0065267F">
        <w:t>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индивидуальные особенности).</w:t>
      </w:r>
    </w:p>
    <w:p w:rsidR="002B60E5" w:rsidRPr="0065267F" w:rsidRDefault="00A06A7B" w:rsidP="00137FBF">
      <w:pPr>
        <w:pStyle w:val="1"/>
        <w:numPr>
          <w:ilvl w:val="0"/>
          <w:numId w:val="9"/>
        </w:numPr>
        <w:shd w:val="clear" w:color="auto" w:fill="auto"/>
        <w:tabs>
          <w:tab w:val="left" w:pos="1210"/>
        </w:tabs>
        <w:ind w:firstLine="709"/>
        <w:jc w:val="both"/>
      </w:pPr>
      <w:proofErr w:type="gramStart"/>
      <w:r w:rsidRPr="0065267F">
        <w:t xml:space="preserve">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w:t>
      </w:r>
      <w:r w:rsidRPr="0065267F">
        <w:lastRenderedPageBreak/>
        <w:t>этаже здания).</w:t>
      </w:r>
      <w:proofErr w:type="gramEnd"/>
    </w:p>
    <w:p w:rsidR="00E00A04" w:rsidRDefault="00A06A7B" w:rsidP="00137FBF">
      <w:pPr>
        <w:pStyle w:val="1"/>
        <w:numPr>
          <w:ilvl w:val="0"/>
          <w:numId w:val="9"/>
        </w:numPr>
        <w:shd w:val="clear" w:color="auto" w:fill="auto"/>
        <w:tabs>
          <w:tab w:val="left" w:pos="1201"/>
        </w:tabs>
        <w:ind w:firstLine="709"/>
        <w:jc w:val="both"/>
      </w:pPr>
      <w:r w:rsidRPr="0065267F">
        <w:t xml:space="preserve">Очные вступительные испытания для </w:t>
      </w:r>
      <w:proofErr w:type="gramStart"/>
      <w:r w:rsidRPr="0065267F">
        <w:t>поступающих</w:t>
      </w:r>
      <w:proofErr w:type="gramEnd"/>
      <w:r w:rsidRPr="0065267F">
        <w:t xml:space="preserve"> с ограниченными возможностями здоровья проводятся в отдельной аудитории.</w:t>
      </w:r>
    </w:p>
    <w:p w:rsidR="002B60E5" w:rsidRPr="0065267F" w:rsidRDefault="00A06A7B" w:rsidP="00137FBF">
      <w:pPr>
        <w:pStyle w:val="1"/>
        <w:numPr>
          <w:ilvl w:val="0"/>
          <w:numId w:val="9"/>
        </w:numPr>
        <w:shd w:val="clear" w:color="auto" w:fill="auto"/>
        <w:tabs>
          <w:tab w:val="left" w:pos="1201"/>
        </w:tabs>
        <w:ind w:firstLine="709"/>
        <w:jc w:val="both"/>
      </w:pPr>
      <w:r w:rsidRPr="0065267F">
        <w:t xml:space="preserve">Число </w:t>
      </w:r>
      <w:proofErr w:type="gramStart"/>
      <w:r w:rsidRPr="0065267F">
        <w:t>поступающих</w:t>
      </w:r>
      <w:proofErr w:type="gramEnd"/>
      <w:r w:rsidRPr="0065267F">
        <w:t xml:space="preserve"> с ограниченными возможностями здоровья в одной аудитории не должно превышать:</w:t>
      </w:r>
    </w:p>
    <w:p w:rsidR="002B60E5" w:rsidRPr="0065267F" w:rsidRDefault="00E00A04" w:rsidP="0065267F">
      <w:pPr>
        <w:pStyle w:val="1"/>
        <w:shd w:val="clear" w:color="auto" w:fill="auto"/>
        <w:ind w:firstLine="709"/>
        <w:jc w:val="both"/>
      </w:pPr>
      <w:r>
        <w:t xml:space="preserve">- </w:t>
      </w:r>
      <w:r w:rsidR="00A06A7B" w:rsidRPr="0065267F">
        <w:t>при сдаче вступительного испытания в письменной форме -12 человек;</w:t>
      </w:r>
    </w:p>
    <w:p w:rsidR="002B60E5" w:rsidRPr="0065267F" w:rsidRDefault="00E00A04" w:rsidP="0065267F">
      <w:pPr>
        <w:pStyle w:val="1"/>
        <w:shd w:val="clear" w:color="auto" w:fill="auto"/>
        <w:ind w:firstLine="709"/>
        <w:jc w:val="both"/>
      </w:pPr>
      <w:r>
        <w:t xml:space="preserve">- </w:t>
      </w:r>
      <w:r w:rsidR="00A06A7B" w:rsidRPr="0065267F">
        <w:t>при сдаче вступительного испытания в устной форме - 6 человек.</w:t>
      </w:r>
    </w:p>
    <w:p w:rsidR="002B60E5" w:rsidRPr="0065267F" w:rsidRDefault="00A06A7B" w:rsidP="0065267F">
      <w:pPr>
        <w:pStyle w:val="1"/>
        <w:shd w:val="clear" w:color="auto" w:fill="auto"/>
        <w:ind w:firstLine="709"/>
        <w:jc w:val="both"/>
      </w:pPr>
      <w:proofErr w:type="gramStart"/>
      <w:r w:rsidRPr="0065267F">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roofErr w:type="gramEnd"/>
    </w:p>
    <w:p w:rsidR="002B60E5" w:rsidRPr="0065267F" w:rsidRDefault="00A06A7B" w:rsidP="0065267F">
      <w:pPr>
        <w:pStyle w:val="1"/>
        <w:shd w:val="clear" w:color="auto" w:fill="auto"/>
        <w:ind w:firstLine="709"/>
        <w:jc w:val="both"/>
      </w:pPr>
      <w:proofErr w:type="gramStart"/>
      <w:r w:rsidRPr="0065267F">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roofErr w:type="gramEnd"/>
    </w:p>
    <w:p w:rsidR="002B60E5" w:rsidRPr="0065267F" w:rsidRDefault="00A06A7B" w:rsidP="00137FBF">
      <w:pPr>
        <w:pStyle w:val="1"/>
        <w:numPr>
          <w:ilvl w:val="0"/>
          <w:numId w:val="9"/>
        </w:numPr>
        <w:shd w:val="clear" w:color="auto" w:fill="auto"/>
        <w:tabs>
          <w:tab w:val="left" w:pos="1201"/>
        </w:tabs>
        <w:ind w:firstLine="709"/>
        <w:jc w:val="both"/>
      </w:pPr>
      <w:r w:rsidRPr="0065267F">
        <w:t xml:space="preserve">Продолжительность вступительного испытания для </w:t>
      </w:r>
      <w:proofErr w:type="gramStart"/>
      <w:r w:rsidRPr="0065267F">
        <w:t>поступающих</w:t>
      </w:r>
      <w:proofErr w:type="gramEnd"/>
      <w:r w:rsidRPr="0065267F">
        <w:t xml:space="preserve"> с ограниченными возможностями здоровья увеличивается по решению организации, но не более чем на 1,5 часа.</w:t>
      </w:r>
    </w:p>
    <w:p w:rsidR="002B60E5" w:rsidRPr="0065267F" w:rsidRDefault="00A06A7B" w:rsidP="00137FBF">
      <w:pPr>
        <w:pStyle w:val="1"/>
        <w:numPr>
          <w:ilvl w:val="0"/>
          <w:numId w:val="9"/>
        </w:numPr>
        <w:shd w:val="clear" w:color="auto" w:fill="auto"/>
        <w:tabs>
          <w:tab w:val="left" w:pos="1387"/>
        </w:tabs>
        <w:ind w:firstLine="709"/>
        <w:jc w:val="both"/>
      </w:pPr>
      <w:proofErr w:type="gramStart"/>
      <w:r w:rsidRPr="0065267F">
        <w:t>Поступающим</w:t>
      </w:r>
      <w:proofErr w:type="gramEnd"/>
      <w:r w:rsidRPr="0065267F">
        <w:t xml:space="preserve"> с ограниченными возможностями здоровья предоставляется в доступной для них форме информация о порядке проведения вступительных испытаний.</w:t>
      </w:r>
    </w:p>
    <w:p w:rsidR="002B60E5" w:rsidRPr="0065267F" w:rsidRDefault="00A06A7B" w:rsidP="00137FBF">
      <w:pPr>
        <w:pStyle w:val="1"/>
        <w:numPr>
          <w:ilvl w:val="0"/>
          <w:numId w:val="9"/>
        </w:numPr>
        <w:shd w:val="clear" w:color="auto" w:fill="auto"/>
        <w:tabs>
          <w:tab w:val="left" w:pos="1201"/>
        </w:tabs>
        <w:ind w:firstLine="709"/>
        <w:jc w:val="both"/>
      </w:pPr>
      <w:r w:rsidRPr="0065267F">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2B60E5" w:rsidRPr="0065267F" w:rsidRDefault="00A06A7B" w:rsidP="00137FBF">
      <w:pPr>
        <w:pStyle w:val="1"/>
        <w:numPr>
          <w:ilvl w:val="0"/>
          <w:numId w:val="9"/>
        </w:numPr>
        <w:shd w:val="clear" w:color="auto" w:fill="auto"/>
        <w:tabs>
          <w:tab w:val="left" w:pos="1387"/>
        </w:tabs>
        <w:ind w:firstLine="709"/>
        <w:jc w:val="both"/>
      </w:pPr>
      <w:r w:rsidRPr="0065267F">
        <w:t xml:space="preserve">При проведении вступительных испытаний обеспечивается выполнение следующих дополнительных требований в зависимости от </w:t>
      </w:r>
      <w:r w:rsidRPr="0065267F">
        <w:lastRenderedPageBreak/>
        <w:t xml:space="preserve">индивидуальных </w:t>
      </w:r>
      <w:proofErr w:type="gramStart"/>
      <w:r w:rsidRPr="0065267F">
        <w:t>особенностей</w:t>
      </w:r>
      <w:proofErr w:type="gramEnd"/>
      <w:r w:rsidRPr="0065267F">
        <w:t xml:space="preserve"> поступающих с ограниченными возможнос</w:t>
      </w:r>
      <w:r w:rsidRPr="0065267F">
        <w:softHyphen/>
        <w:t>тями здоровья:</w:t>
      </w:r>
    </w:p>
    <w:p w:rsidR="002B60E5" w:rsidRPr="0065267F" w:rsidRDefault="00A06A7B" w:rsidP="00137FBF">
      <w:pPr>
        <w:pStyle w:val="1"/>
        <w:numPr>
          <w:ilvl w:val="0"/>
          <w:numId w:val="10"/>
        </w:numPr>
        <w:shd w:val="clear" w:color="auto" w:fill="auto"/>
        <w:tabs>
          <w:tab w:val="left" w:pos="1111"/>
        </w:tabs>
        <w:ind w:firstLine="709"/>
        <w:jc w:val="both"/>
      </w:pPr>
      <w:r w:rsidRPr="0065267F">
        <w:t>для слепых:</w:t>
      </w:r>
    </w:p>
    <w:p w:rsidR="002B60E5" w:rsidRPr="0065267F" w:rsidRDefault="00E00A04" w:rsidP="0065267F">
      <w:pPr>
        <w:pStyle w:val="1"/>
        <w:shd w:val="clear" w:color="auto" w:fill="auto"/>
        <w:ind w:firstLine="709"/>
        <w:jc w:val="both"/>
      </w:pPr>
      <w:r>
        <w:t xml:space="preserve">- </w:t>
      </w:r>
      <w:r w:rsidR="00A06A7B" w:rsidRPr="0065267F">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B60E5" w:rsidRPr="0065267F" w:rsidRDefault="00EA6E78" w:rsidP="0065267F">
      <w:pPr>
        <w:pStyle w:val="1"/>
        <w:shd w:val="clear" w:color="auto" w:fill="auto"/>
        <w:ind w:firstLine="709"/>
        <w:jc w:val="both"/>
      </w:pPr>
      <w:r>
        <w:t xml:space="preserve">- </w:t>
      </w:r>
      <w:r w:rsidR="00A06A7B" w:rsidRPr="0065267F">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w:t>
      </w:r>
      <w:proofErr w:type="spellStart"/>
      <w:r w:rsidR="00A06A7B" w:rsidRPr="0065267F">
        <w:t>надиктовываются</w:t>
      </w:r>
      <w:proofErr w:type="spellEnd"/>
      <w:r w:rsidR="00A06A7B" w:rsidRPr="0065267F">
        <w:t xml:space="preserve"> ассистенту;</w:t>
      </w:r>
    </w:p>
    <w:p w:rsidR="002B60E5" w:rsidRPr="0065267F" w:rsidRDefault="00EA6E78" w:rsidP="0065267F">
      <w:pPr>
        <w:pStyle w:val="1"/>
        <w:shd w:val="clear" w:color="auto" w:fill="auto"/>
        <w:ind w:firstLine="709"/>
        <w:jc w:val="both"/>
      </w:pPr>
      <w:r>
        <w:t xml:space="preserve">- </w:t>
      </w:r>
      <w:r w:rsidR="00A06A7B" w:rsidRPr="0065267F">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B60E5" w:rsidRPr="0065267F" w:rsidRDefault="00A06A7B" w:rsidP="00137FBF">
      <w:pPr>
        <w:pStyle w:val="1"/>
        <w:numPr>
          <w:ilvl w:val="0"/>
          <w:numId w:val="10"/>
        </w:numPr>
        <w:shd w:val="clear" w:color="auto" w:fill="auto"/>
        <w:tabs>
          <w:tab w:val="left" w:pos="1111"/>
        </w:tabs>
        <w:ind w:firstLine="709"/>
        <w:jc w:val="both"/>
      </w:pPr>
      <w:r w:rsidRPr="0065267F">
        <w:t>для слабовидящих:</w:t>
      </w:r>
    </w:p>
    <w:p w:rsidR="002B60E5" w:rsidRPr="0065267F" w:rsidRDefault="00AE5599" w:rsidP="0065267F">
      <w:pPr>
        <w:pStyle w:val="1"/>
        <w:shd w:val="clear" w:color="auto" w:fill="auto"/>
        <w:ind w:firstLine="709"/>
        <w:jc w:val="both"/>
      </w:pPr>
      <w:r>
        <w:t xml:space="preserve">- </w:t>
      </w:r>
      <w:r w:rsidR="00A06A7B" w:rsidRPr="0065267F">
        <w:t>обеспечивается индивидуальное равномерное освещение не менее 300 люкс (при очном проведении вступительных испытаний);</w:t>
      </w:r>
    </w:p>
    <w:p w:rsidR="002B60E5" w:rsidRPr="0065267F" w:rsidRDefault="00AE5599" w:rsidP="0065267F">
      <w:pPr>
        <w:pStyle w:val="1"/>
        <w:shd w:val="clear" w:color="auto" w:fill="auto"/>
        <w:ind w:firstLine="709"/>
        <w:jc w:val="both"/>
      </w:pPr>
      <w:r>
        <w:t xml:space="preserve">- </w:t>
      </w:r>
      <w:proofErr w:type="gramStart"/>
      <w:r w:rsidR="00A06A7B" w:rsidRPr="0065267F">
        <w:t>поступающим</w:t>
      </w:r>
      <w:proofErr w:type="gramEnd"/>
      <w:r w:rsidR="00A06A7B" w:rsidRPr="0065267F">
        <w:t xml:space="preserve">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rsidR="002B60E5" w:rsidRPr="0065267F" w:rsidRDefault="00AE5599" w:rsidP="0065267F">
      <w:pPr>
        <w:pStyle w:val="1"/>
        <w:shd w:val="clear" w:color="auto" w:fill="auto"/>
        <w:ind w:firstLine="709"/>
        <w:jc w:val="both"/>
      </w:pPr>
      <w:r>
        <w:t xml:space="preserve">- </w:t>
      </w:r>
      <w:r w:rsidR="00A06A7B" w:rsidRPr="0065267F">
        <w:t>задания для выполнения, а также инструкция по порядку проведения вступительных испытаний оформляются увеличенным шрифтом;</w:t>
      </w:r>
    </w:p>
    <w:p w:rsidR="002B60E5" w:rsidRPr="0065267F" w:rsidRDefault="00A06A7B" w:rsidP="00137FBF">
      <w:pPr>
        <w:pStyle w:val="1"/>
        <w:numPr>
          <w:ilvl w:val="0"/>
          <w:numId w:val="10"/>
        </w:numPr>
        <w:shd w:val="clear" w:color="auto" w:fill="auto"/>
        <w:tabs>
          <w:tab w:val="left" w:pos="1111"/>
        </w:tabs>
        <w:ind w:firstLine="709"/>
        <w:jc w:val="both"/>
      </w:pPr>
      <w:r w:rsidRPr="0065267F">
        <w:t>для глухих и слабослышащих:</w:t>
      </w:r>
    </w:p>
    <w:p w:rsidR="002B60E5" w:rsidRPr="0065267F" w:rsidRDefault="00AE5599" w:rsidP="0065267F">
      <w:pPr>
        <w:pStyle w:val="1"/>
        <w:shd w:val="clear" w:color="auto" w:fill="auto"/>
        <w:ind w:firstLine="709"/>
        <w:jc w:val="both"/>
      </w:pPr>
      <w:r>
        <w:t xml:space="preserve">- </w:t>
      </w:r>
      <w:r w:rsidR="00A06A7B" w:rsidRPr="0065267F">
        <w:t xml:space="preserve">обеспечивается наличие звукоусиливающей аппаратуры коллективного пользования, при необходимости </w:t>
      </w:r>
      <w:proofErr w:type="gramStart"/>
      <w:r w:rsidR="00A06A7B" w:rsidRPr="0065267F">
        <w:t>поступающим</w:t>
      </w:r>
      <w:proofErr w:type="gramEnd"/>
      <w:r w:rsidR="00A06A7B" w:rsidRPr="0065267F">
        <w:t xml:space="preserve"> предоставляется звукоусиливающая аппаратура индивидуального пользования (при очном проведении вступительных испытаний);</w:t>
      </w:r>
    </w:p>
    <w:p w:rsidR="002B60E5" w:rsidRPr="0065267F" w:rsidRDefault="00AE5599" w:rsidP="0065267F">
      <w:pPr>
        <w:pStyle w:val="1"/>
        <w:shd w:val="clear" w:color="auto" w:fill="auto"/>
        <w:ind w:firstLine="709"/>
        <w:jc w:val="both"/>
      </w:pPr>
      <w:r>
        <w:t xml:space="preserve">- </w:t>
      </w:r>
      <w:r w:rsidR="00A06A7B" w:rsidRPr="0065267F">
        <w:t xml:space="preserve">предоставляются услуги </w:t>
      </w:r>
      <w:proofErr w:type="spellStart"/>
      <w:r w:rsidR="00A06A7B" w:rsidRPr="0065267F">
        <w:t>сурдопереводчика</w:t>
      </w:r>
      <w:proofErr w:type="spellEnd"/>
      <w:r w:rsidR="00A06A7B" w:rsidRPr="0065267F">
        <w:t>;</w:t>
      </w:r>
    </w:p>
    <w:p w:rsidR="002B60E5" w:rsidRPr="0065267F" w:rsidRDefault="00A06A7B" w:rsidP="00137FBF">
      <w:pPr>
        <w:pStyle w:val="1"/>
        <w:numPr>
          <w:ilvl w:val="0"/>
          <w:numId w:val="10"/>
        </w:numPr>
        <w:shd w:val="clear" w:color="auto" w:fill="auto"/>
        <w:tabs>
          <w:tab w:val="left" w:pos="1093"/>
        </w:tabs>
        <w:ind w:firstLine="709"/>
        <w:jc w:val="both"/>
      </w:pPr>
      <w:r w:rsidRPr="0065267F">
        <w:t xml:space="preserve">для слепоглухих предоставляются услуги </w:t>
      </w:r>
      <w:proofErr w:type="spellStart"/>
      <w:r w:rsidRPr="0065267F">
        <w:t>тифлосурдопереводчика</w:t>
      </w:r>
      <w:proofErr w:type="spellEnd"/>
      <w:r w:rsidRPr="0065267F">
        <w:t xml:space="preserve"> </w:t>
      </w:r>
      <w:r w:rsidRPr="0065267F">
        <w:lastRenderedPageBreak/>
        <w:t>(помимо требований, выполняемых соответственно для слепых и глухих);</w:t>
      </w:r>
    </w:p>
    <w:p w:rsidR="002B60E5" w:rsidRPr="0065267F" w:rsidRDefault="00A06A7B" w:rsidP="00137FBF">
      <w:pPr>
        <w:pStyle w:val="1"/>
        <w:numPr>
          <w:ilvl w:val="0"/>
          <w:numId w:val="10"/>
        </w:numPr>
        <w:shd w:val="clear" w:color="auto" w:fill="auto"/>
        <w:tabs>
          <w:tab w:val="left" w:pos="1093"/>
        </w:tabs>
        <w:ind w:firstLine="709"/>
        <w:jc w:val="both"/>
      </w:pPr>
      <w:r w:rsidRPr="0065267F">
        <w:t xml:space="preserve">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w:t>
      </w:r>
      <w:proofErr w:type="gramStart"/>
      <w:r w:rsidRPr="0065267F">
        <w:t>обучение по программам</w:t>
      </w:r>
      <w:proofErr w:type="gramEnd"/>
      <w:r w:rsidRPr="0065267F">
        <w:t xml:space="preserve"> магистратуры - по решению организации);</w:t>
      </w:r>
    </w:p>
    <w:p w:rsidR="002B60E5" w:rsidRPr="0065267F" w:rsidRDefault="00A06A7B" w:rsidP="00137FBF">
      <w:pPr>
        <w:pStyle w:val="1"/>
        <w:numPr>
          <w:ilvl w:val="0"/>
          <w:numId w:val="10"/>
        </w:numPr>
        <w:shd w:val="clear" w:color="auto" w:fill="auto"/>
        <w:tabs>
          <w:tab w:val="left" w:pos="1093"/>
        </w:tabs>
        <w:ind w:firstLine="709"/>
        <w:jc w:val="both"/>
      </w:pPr>
      <w:r w:rsidRPr="0065267F">
        <w:t>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2B60E5" w:rsidRPr="0065267F" w:rsidRDefault="00F22257" w:rsidP="0065267F">
      <w:pPr>
        <w:pStyle w:val="1"/>
        <w:shd w:val="clear" w:color="auto" w:fill="auto"/>
        <w:ind w:firstLine="709"/>
        <w:jc w:val="both"/>
      </w:pPr>
      <w:r>
        <w:t xml:space="preserve">- </w:t>
      </w:r>
      <w:r w:rsidR="00A06A7B" w:rsidRPr="0065267F">
        <w:t xml:space="preserve">письменные задания выполняются на компьютере со специализированным программным обеспечением или </w:t>
      </w:r>
      <w:proofErr w:type="spellStart"/>
      <w:r w:rsidR="00A06A7B" w:rsidRPr="0065267F">
        <w:t>надиктовываются</w:t>
      </w:r>
      <w:proofErr w:type="spellEnd"/>
      <w:r w:rsidR="00A06A7B" w:rsidRPr="0065267F">
        <w:t xml:space="preserve"> ассистенту;</w:t>
      </w:r>
    </w:p>
    <w:p w:rsidR="002B60E5" w:rsidRPr="0065267F" w:rsidRDefault="00F22257" w:rsidP="0065267F">
      <w:pPr>
        <w:pStyle w:val="1"/>
        <w:shd w:val="clear" w:color="auto" w:fill="auto"/>
        <w:ind w:firstLine="709"/>
        <w:jc w:val="both"/>
      </w:pPr>
      <w:r>
        <w:t xml:space="preserve">- </w:t>
      </w:r>
      <w:r w:rsidR="00A06A7B" w:rsidRPr="0065267F">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2B60E5" w:rsidRDefault="00A06A7B" w:rsidP="00137FBF">
      <w:pPr>
        <w:pStyle w:val="1"/>
        <w:numPr>
          <w:ilvl w:val="0"/>
          <w:numId w:val="9"/>
        </w:numPr>
        <w:shd w:val="clear" w:color="auto" w:fill="auto"/>
        <w:tabs>
          <w:tab w:val="left" w:pos="1229"/>
        </w:tabs>
        <w:ind w:firstLine="709"/>
        <w:jc w:val="both"/>
      </w:pPr>
      <w:proofErr w:type="gramStart"/>
      <w:r w:rsidRPr="0065267F">
        <w:t>Условия, указанные в пунктах 67-72 Порядка,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roofErr w:type="gramEnd"/>
    </w:p>
    <w:p w:rsidR="0098547E" w:rsidRDefault="0098547E" w:rsidP="0098547E">
      <w:pPr>
        <w:pStyle w:val="1"/>
        <w:shd w:val="clear" w:color="auto" w:fill="auto"/>
        <w:tabs>
          <w:tab w:val="left" w:pos="1229"/>
        </w:tabs>
        <w:jc w:val="both"/>
      </w:pPr>
    </w:p>
    <w:p w:rsidR="0098547E" w:rsidRDefault="0098547E" w:rsidP="00137FBF">
      <w:pPr>
        <w:pStyle w:val="11"/>
        <w:numPr>
          <w:ilvl w:val="0"/>
          <w:numId w:val="32"/>
        </w:numPr>
        <w:shd w:val="clear" w:color="auto" w:fill="auto"/>
        <w:tabs>
          <w:tab w:val="left" w:pos="1733"/>
        </w:tabs>
        <w:spacing w:after="0"/>
        <w:ind w:firstLine="680"/>
        <w:jc w:val="both"/>
        <w:outlineLvl w:val="9"/>
      </w:pPr>
      <w:r w:rsidRPr="00140E82">
        <w:t>Общие правила подачи и рассмотрения апелляций</w:t>
      </w:r>
    </w:p>
    <w:p w:rsidR="000F47CE" w:rsidRPr="00140E82" w:rsidRDefault="000F47CE" w:rsidP="000F47CE">
      <w:pPr>
        <w:pStyle w:val="11"/>
        <w:shd w:val="clear" w:color="auto" w:fill="auto"/>
        <w:tabs>
          <w:tab w:val="left" w:pos="1733"/>
        </w:tabs>
        <w:spacing w:after="0"/>
        <w:jc w:val="both"/>
        <w:outlineLvl w:val="9"/>
      </w:pPr>
    </w:p>
    <w:p w:rsidR="0098547E" w:rsidRPr="00140E82" w:rsidRDefault="007F14F5" w:rsidP="0015424E">
      <w:pPr>
        <w:pStyle w:val="22"/>
        <w:numPr>
          <w:ilvl w:val="0"/>
          <w:numId w:val="33"/>
        </w:numPr>
        <w:shd w:val="clear" w:color="auto" w:fill="auto"/>
        <w:tabs>
          <w:tab w:val="left" w:pos="1022"/>
        </w:tabs>
        <w:spacing w:before="0" w:line="360" w:lineRule="auto"/>
        <w:ind w:firstLine="709"/>
        <w:rPr>
          <w:sz w:val="28"/>
          <w:szCs w:val="28"/>
        </w:rPr>
      </w:pPr>
      <w:r>
        <w:rPr>
          <w:sz w:val="28"/>
          <w:szCs w:val="28"/>
        </w:rPr>
        <w:t xml:space="preserve"> </w:t>
      </w:r>
      <w:r w:rsidR="0098547E" w:rsidRPr="00140E82">
        <w:rPr>
          <w:sz w:val="28"/>
          <w:szCs w:val="28"/>
        </w:rPr>
        <w:t xml:space="preserve">По результатам вступительного испытания, проводимого ФГБОУ ВО «ВГИФК» самостоятельно, </w:t>
      </w:r>
      <w:proofErr w:type="gramStart"/>
      <w:r w:rsidR="0098547E" w:rsidRPr="00140E82">
        <w:rPr>
          <w:sz w:val="28"/>
          <w:szCs w:val="28"/>
        </w:rPr>
        <w:t>поступающий</w:t>
      </w:r>
      <w:proofErr w:type="gramEnd"/>
      <w:r w:rsidR="0098547E" w:rsidRPr="00140E82">
        <w:rPr>
          <w:sz w:val="28"/>
          <w:szCs w:val="28"/>
        </w:rPr>
        <w:t xml:space="preserve">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w:t>
      </w:r>
      <w:r w:rsidR="0098547E" w:rsidRPr="00140E82">
        <w:rPr>
          <w:sz w:val="28"/>
          <w:szCs w:val="28"/>
        </w:rPr>
        <w:lastRenderedPageBreak/>
        <w:t>и (или) о несогласии с полученной оценкой результатов вступительного испытания.</w:t>
      </w:r>
    </w:p>
    <w:p w:rsidR="0098547E" w:rsidRPr="00140E82" w:rsidRDefault="0098547E" w:rsidP="00137FBF">
      <w:pPr>
        <w:pStyle w:val="22"/>
        <w:numPr>
          <w:ilvl w:val="0"/>
          <w:numId w:val="33"/>
        </w:numPr>
        <w:shd w:val="clear" w:color="auto" w:fill="auto"/>
        <w:tabs>
          <w:tab w:val="left" w:pos="1022"/>
        </w:tabs>
        <w:spacing w:before="0" w:line="360" w:lineRule="auto"/>
        <w:ind w:firstLine="680"/>
        <w:rPr>
          <w:sz w:val="28"/>
          <w:szCs w:val="28"/>
        </w:rPr>
      </w:pPr>
      <w:r w:rsidRPr="00140E82">
        <w:rPr>
          <w:sz w:val="28"/>
          <w:szCs w:val="28"/>
        </w:rPr>
        <w:t>Апелляция подается одним из способов, указанных в пункте 59 Правил.</w:t>
      </w:r>
    </w:p>
    <w:p w:rsidR="0098547E" w:rsidRPr="00140E82" w:rsidRDefault="0098547E" w:rsidP="00137FBF">
      <w:pPr>
        <w:pStyle w:val="22"/>
        <w:numPr>
          <w:ilvl w:val="0"/>
          <w:numId w:val="33"/>
        </w:numPr>
        <w:shd w:val="clear" w:color="auto" w:fill="auto"/>
        <w:tabs>
          <w:tab w:val="left" w:pos="1226"/>
        </w:tabs>
        <w:spacing w:before="0" w:line="360" w:lineRule="auto"/>
        <w:ind w:firstLine="680"/>
        <w:rPr>
          <w:sz w:val="28"/>
          <w:szCs w:val="28"/>
        </w:rPr>
      </w:pPr>
      <w:r w:rsidRPr="00140E82">
        <w:rPr>
          <w:sz w:val="28"/>
          <w:szCs w:val="28"/>
        </w:rPr>
        <w:t>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98547E" w:rsidRPr="00140E82" w:rsidRDefault="0098547E" w:rsidP="00137FBF">
      <w:pPr>
        <w:pStyle w:val="22"/>
        <w:numPr>
          <w:ilvl w:val="0"/>
          <w:numId w:val="33"/>
        </w:numPr>
        <w:shd w:val="clear" w:color="auto" w:fill="auto"/>
        <w:tabs>
          <w:tab w:val="left" w:pos="468"/>
        </w:tabs>
        <w:spacing w:before="0" w:line="360" w:lineRule="auto"/>
        <w:ind w:firstLine="680"/>
        <w:rPr>
          <w:sz w:val="28"/>
          <w:szCs w:val="28"/>
        </w:rPr>
      </w:pPr>
      <w:r w:rsidRPr="00140E82">
        <w:rPr>
          <w:sz w:val="28"/>
          <w:szCs w:val="28"/>
        </w:rPr>
        <w:t>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rsidR="0098547E" w:rsidRPr="00140E82" w:rsidRDefault="0098547E" w:rsidP="00137FBF">
      <w:pPr>
        <w:pStyle w:val="22"/>
        <w:numPr>
          <w:ilvl w:val="0"/>
          <w:numId w:val="33"/>
        </w:numPr>
        <w:shd w:val="clear" w:color="auto" w:fill="auto"/>
        <w:tabs>
          <w:tab w:val="left" w:pos="1171"/>
        </w:tabs>
        <w:spacing w:before="0" w:line="360" w:lineRule="auto"/>
        <w:ind w:firstLine="680"/>
        <w:rPr>
          <w:sz w:val="28"/>
          <w:szCs w:val="28"/>
        </w:rPr>
      </w:pPr>
      <w:r w:rsidRPr="00140E82">
        <w:rPr>
          <w:sz w:val="28"/>
          <w:szCs w:val="28"/>
        </w:rPr>
        <w:t>Рассмотрение апелляции проводится не позднее следующего рабочего дня после дня ее подачи.</w:t>
      </w:r>
    </w:p>
    <w:p w:rsidR="0098547E" w:rsidRPr="00140E82" w:rsidRDefault="0098547E" w:rsidP="00137FBF">
      <w:pPr>
        <w:pStyle w:val="22"/>
        <w:numPr>
          <w:ilvl w:val="0"/>
          <w:numId w:val="33"/>
        </w:numPr>
        <w:shd w:val="clear" w:color="auto" w:fill="auto"/>
        <w:tabs>
          <w:tab w:val="left" w:pos="1175"/>
        </w:tabs>
        <w:spacing w:before="0" w:line="360" w:lineRule="auto"/>
        <w:ind w:firstLine="680"/>
        <w:rPr>
          <w:sz w:val="28"/>
          <w:szCs w:val="28"/>
        </w:rPr>
      </w:pPr>
      <w:proofErr w:type="gramStart"/>
      <w:r w:rsidRPr="00140E82">
        <w:rPr>
          <w:sz w:val="28"/>
          <w:szCs w:val="28"/>
        </w:rPr>
        <w:t>Поступающий</w:t>
      </w:r>
      <w:proofErr w:type="gramEnd"/>
      <w:r w:rsidRPr="00140E82">
        <w:rPr>
          <w:sz w:val="28"/>
          <w:szCs w:val="28"/>
        </w:rPr>
        <w:t xml:space="preserve"> (доверенное лицо) имеет право присутствовать при рассмотрении апелляции. С </w:t>
      </w:r>
      <w:proofErr w:type="gramStart"/>
      <w:r w:rsidRPr="00140E82">
        <w:rPr>
          <w:sz w:val="28"/>
          <w:szCs w:val="28"/>
        </w:rPr>
        <w:t>несовершеннолетним</w:t>
      </w:r>
      <w:proofErr w:type="gramEnd"/>
      <w:r w:rsidRPr="00140E82">
        <w:rPr>
          <w:sz w:val="28"/>
          <w:szCs w:val="28"/>
        </w:rPr>
        <w:t xml:space="preserve"> поступающим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w:t>
      </w:r>
    </w:p>
    <w:p w:rsidR="0098547E" w:rsidRPr="00140E82" w:rsidRDefault="0098547E" w:rsidP="00137FBF">
      <w:pPr>
        <w:pStyle w:val="22"/>
        <w:numPr>
          <w:ilvl w:val="0"/>
          <w:numId w:val="33"/>
        </w:numPr>
        <w:shd w:val="clear" w:color="auto" w:fill="auto"/>
        <w:tabs>
          <w:tab w:val="left" w:pos="1171"/>
        </w:tabs>
        <w:spacing w:before="0" w:line="360" w:lineRule="auto"/>
        <w:ind w:firstLine="680"/>
        <w:rPr>
          <w:sz w:val="28"/>
          <w:szCs w:val="28"/>
        </w:rPr>
      </w:pPr>
      <w:r w:rsidRPr="00140E82">
        <w:rPr>
          <w:sz w:val="28"/>
          <w:szCs w:val="28"/>
        </w:rPr>
        <w:t>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p>
    <w:p w:rsidR="0098547E" w:rsidRPr="00140E82" w:rsidRDefault="0098547E" w:rsidP="00140E82">
      <w:pPr>
        <w:pStyle w:val="22"/>
        <w:shd w:val="clear" w:color="auto" w:fill="auto"/>
        <w:spacing w:before="0" w:line="360" w:lineRule="auto"/>
        <w:ind w:firstLine="680"/>
        <w:rPr>
          <w:sz w:val="28"/>
          <w:szCs w:val="28"/>
        </w:rPr>
      </w:pPr>
      <w:r w:rsidRPr="00140E82">
        <w:rPr>
          <w:sz w:val="28"/>
          <w:szCs w:val="28"/>
        </w:rPr>
        <w:t>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p>
    <w:p w:rsidR="00F22257" w:rsidRPr="0065267F" w:rsidRDefault="00F22257" w:rsidP="00F22257">
      <w:pPr>
        <w:pStyle w:val="1"/>
        <w:shd w:val="clear" w:color="auto" w:fill="auto"/>
        <w:tabs>
          <w:tab w:val="left" w:pos="1229"/>
        </w:tabs>
        <w:jc w:val="center"/>
      </w:pPr>
    </w:p>
    <w:p w:rsidR="002B60E5" w:rsidRDefault="00A06A7B" w:rsidP="00137FBF">
      <w:pPr>
        <w:pStyle w:val="11"/>
        <w:numPr>
          <w:ilvl w:val="0"/>
          <w:numId w:val="8"/>
        </w:numPr>
        <w:shd w:val="clear" w:color="auto" w:fill="auto"/>
        <w:tabs>
          <w:tab w:val="left" w:pos="519"/>
        </w:tabs>
        <w:spacing w:after="0"/>
        <w:ind w:firstLine="709"/>
        <w:outlineLvl w:val="9"/>
      </w:pPr>
      <w:bookmarkStart w:id="18" w:name="bookmark18"/>
      <w:bookmarkStart w:id="19" w:name="bookmark19"/>
      <w:r w:rsidRPr="0065267F">
        <w:t>Формирование ранжированных списков поступающих и зачисление</w:t>
      </w:r>
      <w:bookmarkEnd w:id="18"/>
      <w:bookmarkEnd w:id="19"/>
    </w:p>
    <w:p w:rsidR="00F22257" w:rsidRPr="0065267F" w:rsidRDefault="00F22257" w:rsidP="00F22257">
      <w:pPr>
        <w:pStyle w:val="11"/>
        <w:shd w:val="clear" w:color="auto" w:fill="auto"/>
        <w:tabs>
          <w:tab w:val="left" w:pos="519"/>
        </w:tabs>
        <w:spacing w:after="0"/>
        <w:jc w:val="both"/>
        <w:outlineLvl w:val="9"/>
      </w:pPr>
    </w:p>
    <w:p w:rsidR="002B60E5" w:rsidRPr="0065267F" w:rsidRDefault="00A06A7B" w:rsidP="00EB1375">
      <w:pPr>
        <w:pStyle w:val="1"/>
        <w:numPr>
          <w:ilvl w:val="0"/>
          <w:numId w:val="37"/>
        </w:numPr>
        <w:shd w:val="clear" w:color="auto" w:fill="auto"/>
        <w:tabs>
          <w:tab w:val="left" w:pos="1229"/>
        </w:tabs>
        <w:ind w:firstLine="709"/>
        <w:jc w:val="both"/>
      </w:pPr>
      <w:r w:rsidRPr="0065267F">
        <w:t xml:space="preserve">По результатам приема документов и вступительных испытаний (в </w:t>
      </w:r>
      <w:r w:rsidRPr="0065267F">
        <w:lastRenderedPageBreak/>
        <w:t>случае их проведения) организация формирует отдельный ранжированный список поступающих по каждому конкурсу (далее - конкурсный список).</w:t>
      </w:r>
    </w:p>
    <w:p w:rsidR="002B60E5" w:rsidRPr="0065267F" w:rsidRDefault="00A06A7B" w:rsidP="0065267F">
      <w:pPr>
        <w:pStyle w:val="1"/>
        <w:shd w:val="clear" w:color="auto" w:fill="auto"/>
        <w:ind w:firstLine="709"/>
        <w:jc w:val="both"/>
      </w:pPr>
      <w:r w:rsidRPr="0065267F">
        <w:t>Конкурсные списки публикуются на официальном сайте и обновляются ежедневно</w:t>
      </w:r>
      <w:r w:rsidR="00530D34">
        <w:t>, при наличии изменений,</w:t>
      </w:r>
      <w:r w:rsidRPr="0065267F">
        <w:t xml:space="preserve"> до дня, следующего за днем завершения приема заявлений о согласии на зачисление, включительно не менее 5 раз в день в период с 9 часов до 18 часов по местному времени (по решению организации - до более позднего времени).</w:t>
      </w:r>
    </w:p>
    <w:p w:rsidR="002B60E5" w:rsidRPr="0065267F" w:rsidRDefault="00A06A7B" w:rsidP="00EB1375">
      <w:pPr>
        <w:pStyle w:val="1"/>
        <w:numPr>
          <w:ilvl w:val="0"/>
          <w:numId w:val="37"/>
        </w:numPr>
        <w:shd w:val="clear" w:color="auto" w:fill="auto"/>
        <w:tabs>
          <w:tab w:val="left" w:pos="1244"/>
        </w:tabs>
        <w:ind w:firstLine="709"/>
        <w:jc w:val="both"/>
      </w:pPr>
      <w:r w:rsidRPr="0065267F">
        <w:t>Конкурсный список включает в себя:</w:t>
      </w:r>
    </w:p>
    <w:p w:rsidR="002B60E5" w:rsidRPr="0065267F" w:rsidRDefault="003F6AFC" w:rsidP="0065267F">
      <w:pPr>
        <w:pStyle w:val="1"/>
        <w:shd w:val="clear" w:color="auto" w:fill="auto"/>
        <w:ind w:firstLine="709"/>
        <w:jc w:val="both"/>
      </w:pPr>
      <w:proofErr w:type="gramStart"/>
      <w:r>
        <w:t xml:space="preserve">- </w:t>
      </w:r>
      <w:r w:rsidR="00A06A7B" w:rsidRPr="0065267F">
        <w:t xml:space="preserve">конкурсный список поступающих на обучение без вступительных испытаний (по программам бакалавриата, программам </w:t>
      </w:r>
      <w:proofErr w:type="spellStart"/>
      <w:r w:rsidR="00A06A7B" w:rsidRPr="0065267F">
        <w:t>специалитета</w:t>
      </w:r>
      <w:proofErr w:type="spellEnd"/>
      <w:r w:rsidR="00A06A7B" w:rsidRPr="0065267F">
        <w:t>);</w:t>
      </w:r>
      <w:proofErr w:type="gramEnd"/>
    </w:p>
    <w:p w:rsidR="002B60E5" w:rsidRPr="0065267F" w:rsidRDefault="003F6AFC" w:rsidP="0065267F">
      <w:pPr>
        <w:pStyle w:val="1"/>
        <w:shd w:val="clear" w:color="auto" w:fill="auto"/>
        <w:ind w:firstLine="709"/>
        <w:jc w:val="both"/>
      </w:pPr>
      <w:r>
        <w:t xml:space="preserve">- </w:t>
      </w:r>
      <w:r w:rsidR="00A06A7B" w:rsidRPr="0065267F">
        <w:t xml:space="preserve">конкурсный список поступающих на </w:t>
      </w:r>
      <w:proofErr w:type="gramStart"/>
      <w:r w:rsidR="00A06A7B" w:rsidRPr="0065267F">
        <w:t>обучение по результатам</w:t>
      </w:r>
      <w:proofErr w:type="gramEnd"/>
      <w:r w:rsidR="00A06A7B" w:rsidRPr="0065267F">
        <w:t xml:space="preserve"> ЕГЭ и (или) вступительных испытаний, проводимых организацией самостоятельно (далее - результаты вступительных испытаний), набравших не менее минимального количества баллов.</w:t>
      </w:r>
    </w:p>
    <w:p w:rsidR="002B60E5" w:rsidRPr="0065267F" w:rsidRDefault="00A06A7B" w:rsidP="0065267F">
      <w:pPr>
        <w:pStyle w:val="1"/>
        <w:shd w:val="clear" w:color="auto" w:fill="auto"/>
        <w:ind w:firstLine="709"/>
        <w:jc w:val="both"/>
      </w:pPr>
      <w:r w:rsidRPr="0065267F">
        <w:t>По программам бакалавриата 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конкурсного списка.</w:t>
      </w:r>
    </w:p>
    <w:p w:rsidR="002B60E5" w:rsidRPr="0065267F" w:rsidRDefault="00A06A7B" w:rsidP="00EB1375">
      <w:pPr>
        <w:pStyle w:val="1"/>
        <w:numPr>
          <w:ilvl w:val="0"/>
          <w:numId w:val="37"/>
        </w:numPr>
        <w:shd w:val="clear" w:color="auto" w:fill="auto"/>
        <w:tabs>
          <w:tab w:val="left" w:pos="1230"/>
        </w:tabs>
        <w:ind w:firstLine="709"/>
        <w:jc w:val="both"/>
      </w:pPr>
      <w:proofErr w:type="gramStart"/>
      <w:r w:rsidRPr="0065267F">
        <w:t>Конкурсный список поступающих на обучение по программам бакалавриата без вступительных испытаний ранжируется по следующим основаниям:</w:t>
      </w:r>
      <w:proofErr w:type="gramEnd"/>
    </w:p>
    <w:p w:rsidR="002B60E5" w:rsidRPr="0065267F" w:rsidRDefault="00A06A7B" w:rsidP="00137FBF">
      <w:pPr>
        <w:pStyle w:val="1"/>
        <w:numPr>
          <w:ilvl w:val="0"/>
          <w:numId w:val="11"/>
        </w:numPr>
        <w:shd w:val="clear" w:color="auto" w:fill="auto"/>
        <w:tabs>
          <w:tab w:val="left" w:pos="1110"/>
        </w:tabs>
        <w:ind w:firstLine="709"/>
        <w:jc w:val="both"/>
      </w:pPr>
      <w:r w:rsidRPr="0065267F">
        <w:t>по статусу лиц, имеющих право на прием без вступительных испытаний, в следующем порядке:</w:t>
      </w:r>
    </w:p>
    <w:p w:rsidR="002B60E5" w:rsidRPr="0065267F" w:rsidRDefault="00A06A7B" w:rsidP="0065267F">
      <w:pPr>
        <w:pStyle w:val="1"/>
        <w:shd w:val="clear" w:color="auto" w:fill="auto"/>
        <w:ind w:firstLine="709"/>
        <w:jc w:val="both"/>
      </w:pPr>
      <w:r w:rsidRPr="0065267F">
        <w:t>а) члены сборных команд, участвовавших в международных олимпиадах;</w:t>
      </w:r>
    </w:p>
    <w:p w:rsidR="002B60E5" w:rsidRPr="0065267F" w:rsidRDefault="00A06A7B" w:rsidP="0065267F">
      <w:pPr>
        <w:pStyle w:val="1"/>
        <w:shd w:val="clear" w:color="auto" w:fill="auto"/>
        <w:ind w:firstLine="709"/>
        <w:jc w:val="both"/>
      </w:pPr>
      <w:r w:rsidRPr="0065267F">
        <w:t>б) победители заключительного этапа всероссийской олимпиады;</w:t>
      </w:r>
    </w:p>
    <w:p w:rsidR="002B60E5" w:rsidRPr="0065267F" w:rsidRDefault="00A06A7B" w:rsidP="0065267F">
      <w:pPr>
        <w:pStyle w:val="1"/>
        <w:shd w:val="clear" w:color="auto" w:fill="auto"/>
        <w:tabs>
          <w:tab w:val="left" w:pos="1114"/>
        </w:tabs>
        <w:ind w:firstLine="709"/>
        <w:jc w:val="both"/>
      </w:pPr>
      <w:r w:rsidRPr="0065267F">
        <w:t>в)</w:t>
      </w:r>
      <w:r w:rsidRPr="0065267F">
        <w:tab/>
        <w:t>призеры заключительного этапа всероссийской олимпиады;</w:t>
      </w:r>
    </w:p>
    <w:p w:rsidR="002B60E5" w:rsidRPr="0065267F" w:rsidRDefault="00A06A7B" w:rsidP="0065267F">
      <w:pPr>
        <w:pStyle w:val="1"/>
        <w:shd w:val="clear" w:color="auto" w:fill="auto"/>
        <w:tabs>
          <w:tab w:val="left" w:pos="1096"/>
        </w:tabs>
        <w:ind w:firstLine="709"/>
        <w:jc w:val="both"/>
      </w:pPr>
      <w:r w:rsidRPr="0065267F">
        <w:t>г)</w:t>
      </w:r>
      <w:r w:rsidRPr="0065267F">
        <w:tab/>
        <w:t xml:space="preserve">чемпионы и призеры Олимпийских игр, </w:t>
      </w:r>
      <w:proofErr w:type="spellStart"/>
      <w:r w:rsidRPr="0065267F">
        <w:t>Паралимпийских</w:t>
      </w:r>
      <w:proofErr w:type="spellEnd"/>
      <w:r w:rsidRPr="0065267F">
        <w:t xml:space="preserve"> игр и </w:t>
      </w:r>
      <w:proofErr w:type="spellStart"/>
      <w:r w:rsidRPr="0065267F">
        <w:t>Сурдлимпийских</w:t>
      </w:r>
      <w:proofErr w:type="spellEnd"/>
      <w:r w:rsidRPr="0065267F">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65267F">
        <w:t>Паралимпийских</w:t>
      </w:r>
      <w:proofErr w:type="spellEnd"/>
      <w:r w:rsidRPr="0065267F">
        <w:t xml:space="preserve"> игр и </w:t>
      </w:r>
      <w:proofErr w:type="spellStart"/>
      <w:r w:rsidRPr="0065267F">
        <w:t>Сурдлимпийских</w:t>
      </w:r>
      <w:proofErr w:type="spellEnd"/>
      <w:r w:rsidRPr="0065267F">
        <w:t xml:space="preserve"> игр;</w:t>
      </w:r>
    </w:p>
    <w:p w:rsidR="002B60E5" w:rsidRPr="0065267F" w:rsidRDefault="00A06A7B" w:rsidP="0065267F">
      <w:pPr>
        <w:pStyle w:val="1"/>
        <w:shd w:val="clear" w:color="auto" w:fill="auto"/>
        <w:tabs>
          <w:tab w:val="left" w:pos="1129"/>
        </w:tabs>
        <w:ind w:firstLine="709"/>
        <w:jc w:val="both"/>
      </w:pPr>
      <w:r w:rsidRPr="0065267F">
        <w:lastRenderedPageBreak/>
        <w:t>д)</w:t>
      </w:r>
      <w:r w:rsidRPr="0065267F">
        <w:tab/>
        <w:t>победители олимпиад школьников;</w:t>
      </w:r>
    </w:p>
    <w:p w:rsidR="002B60E5" w:rsidRPr="0065267F" w:rsidRDefault="00A06A7B" w:rsidP="0065267F">
      <w:pPr>
        <w:pStyle w:val="1"/>
        <w:shd w:val="clear" w:color="auto" w:fill="auto"/>
        <w:tabs>
          <w:tab w:val="left" w:pos="1110"/>
        </w:tabs>
        <w:ind w:firstLine="709"/>
        <w:jc w:val="both"/>
      </w:pPr>
      <w:r w:rsidRPr="0065267F">
        <w:t>е)</w:t>
      </w:r>
      <w:r w:rsidRPr="0065267F">
        <w:tab/>
        <w:t>призеры олимпиад школьников;</w:t>
      </w:r>
    </w:p>
    <w:p w:rsidR="002B60E5" w:rsidRPr="0065267F" w:rsidRDefault="00A06A7B" w:rsidP="00137FBF">
      <w:pPr>
        <w:pStyle w:val="1"/>
        <w:numPr>
          <w:ilvl w:val="0"/>
          <w:numId w:val="11"/>
        </w:numPr>
        <w:shd w:val="clear" w:color="auto" w:fill="auto"/>
        <w:tabs>
          <w:tab w:val="left" w:pos="1081"/>
        </w:tabs>
        <w:ind w:firstLine="709"/>
        <w:jc w:val="both"/>
      </w:pPr>
      <w:r w:rsidRPr="0065267F">
        <w:t>для лиц, указанных в каждом из подпунктов "а" - "е" подпункта 1 настоящего пункта, - по убыванию количества баллов, начисленных за индивидуальные достижения;</w:t>
      </w:r>
    </w:p>
    <w:p w:rsidR="002B60E5" w:rsidRPr="0065267F" w:rsidRDefault="00A06A7B" w:rsidP="00137FBF">
      <w:pPr>
        <w:pStyle w:val="1"/>
        <w:numPr>
          <w:ilvl w:val="0"/>
          <w:numId w:val="11"/>
        </w:numPr>
        <w:shd w:val="clear" w:color="auto" w:fill="auto"/>
        <w:tabs>
          <w:tab w:val="left" w:pos="1081"/>
        </w:tabs>
        <w:ind w:firstLine="709"/>
        <w:jc w:val="both"/>
      </w:pPr>
      <w:r w:rsidRPr="0065267F">
        <w:t>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N 273-ФЗ</w:t>
      </w:r>
      <w:r w:rsidRPr="0065267F">
        <w:rPr>
          <w:vertAlign w:val="superscript"/>
        </w:rPr>
        <w:t>34</w:t>
      </w:r>
      <w:r w:rsidRPr="0065267F">
        <w:t xml:space="preserve"> (более высокое место в конкурсном списке занимают поступающие, имеющие преимущественное право);</w:t>
      </w:r>
    </w:p>
    <w:p w:rsidR="002B60E5" w:rsidRPr="0065267F" w:rsidRDefault="00A06A7B" w:rsidP="00137FBF">
      <w:pPr>
        <w:pStyle w:val="1"/>
        <w:numPr>
          <w:ilvl w:val="0"/>
          <w:numId w:val="11"/>
        </w:numPr>
        <w:shd w:val="clear" w:color="auto" w:fill="auto"/>
        <w:tabs>
          <w:tab w:val="left" w:pos="1081"/>
        </w:tabs>
        <w:ind w:firstLine="709"/>
        <w:jc w:val="both"/>
      </w:pPr>
      <w:r w:rsidRPr="0065267F">
        <w:t>при равенстве по критериям, указанным в подпунктах 1-3 настоящего пункта, - по наличию преимущественного права, указанного в части 10 статьи 71 Федерального закона N 273-ФЗ</w:t>
      </w:r>
      <w:r w:rsidRPr="0065267F">
        <w:rPr>
          <w:vertAlign w:val="superscript"/>
        </w:rPr>
        <w:t>35</w:t>
      </w:r>
      <w:r w:rsidRPr="0065267F">
        <w:t xml:space="preserve"> (более высокое место в конкурсном списке занимают поступающие, имеющие преимущественное право);</w:t>
      </w:r>
    </w:p>
    <w:p w:rsidR="002B60E5" w:rsidRPr="0065267F" w:rsidRDefault="00A06A7B" w:rsidP="00137FBF">
      <w:pPr>
        <w:pStyle w:val="1"/>
        <w:numPr>
          <w:ilvl w:val="0"/>
          <w:numId w:val="11"/>
        </w:numPr>
        <w:shd w:val="clear" w:color="auto" w:fill="auto"/>
        <w:tabs>
          <w:tab w:val="left" w:pos="1081"/>
        </w:tabs>
        <w:ind w:firstLine="709"/>
        <w:jc w:val="both"/>
      </w:pPr>
      <w:r w:rsidRPr="0065267F">
        <w:t>при равенстве по критериям, указанным в подпунктах 1-4 настоящего пункта, - по индивидуальным достижениям, учитываемым при равенстве поступающих по иным критериям ранжирования.</w:t>
      </w:r>
    </w:p>
    <w:p w:rsidR="002B60E5" w:rsidRPr="0065267F" w:rsidRDefault="00A06A7B" w:rsidP="00EB1375">
      <w:pPr>
        <w:pStyle w:val="1"/>
        <w:numPr>
          <w:ilvl w:val="0"/>
          <w:numId w:val="37"/>
        </w:numPr>
        <w:shd w:val="clear" w:color="auto" w:fill="auto"/>
        <w:tabs>
          <w:tab w:val="left" w:pos="1243"/>
        </w:tabs>
        <w:ind w:firstLine="709"/>
        <w:jc w:val="both"/>
      </w:pPr>
      <w:r w:rsidRPr="0065267F">
        <w:t xml:space="preserve">Конкурсный список поступающих на </w:t>
      </w:r>
      <w:proofErr w:type="gramStart"/>
      <w:r w:rsidRPr="0065267F">
        <w:t>обучение по программам</w:t>
      </w:r>
      <w:proofErr w:type="gramEnd"/>
      <w:r w:rsidRPr="0065267F">
        <w:t xml:space="preserve"> бакалавриата по результатам вступительных испытаний ранжируется по следующим основаниям:</w:t>
      </w:r>
    </w:p>
    <w:p w:rsidR="002B60E5" w:rsidRPr="0065267F" w:rsidRDefault="00A06A7B" w:rsidP="00137FBF">
      <w:pPr>
        <w:pStyle w:val="1"/>
        <w:numPr>
          <w:ilvl w:val="0"/>
          <w:numId w:val="12"/>
        </w:numPr>
        <w:shd w:val="clear" w:color="auto" w:fill="auto"/>
        <w:tabs>
          <w:tab w:val="left" w:pos="1081"/>
        </w:tabs>
        <w:ind w:firstLine="709"/>
        <w:jc w:val="both"/>
      </w:pPr>
      <w:r w:rsidRPr="0065267F">
        <w:t>по убыванию суммы конкурсных баллов, исчисленной как сумма баллов за каждое вступительное испытание и за индивидуальные достижения;</w:t>
      </w:r>
    </w:p>
    <w:p w:rsidR="002B60E5" w:rsidRPr="0065267F" w:rsidRDefault="00A06A7B" w:rsidP="00137FBF">
      <w:pPr>
        <w:pStyle w:val="1"/>
        <w:numPr>
          <w:ilvl w:val="0"/>
          <w:numId w:val="12"/>
        </w:numPr>
        <w:shd w:val="clear" w:color="auto" w:fill="auto"/>
        <w:tabs>
          <w:tab w:val="left" w:pos="1081"/>
        </w:tabs>
        <w:ind w:firstLine="709"/>
        <w:jc w:val="both"/>
      </w:pPr>
      <w:r w:rsidRPr="0065267F">
        <w:t>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 высшего образования;</w:t>
      </w:r>
    </w:p>
    <w:p w:rsidR="002B60E5" w:rsidRPr="0065267F" w:rsidRDefault="00A06A7B" w:rsidP="00137FBF">
      <w:pPr>
        <w:pStyle w:val="1"/>
        <w:numPr>
          <w:ilvl w:val="0"/>
          <w:numId w:val="12"/>
        </w:numPr>
        <w:shd w:val="clear" w:color="auto" w:fill="auto"/>
        <w:tabs>
          <w:tab w:val="left" w:pos="1081"/>
        </w:tabs>
        <w:ind w:firstLine="709"/>
        <w:jc w:val="both"/>
      </w:pPr>
      <w:r w:rsidRPr="0065267F">
        <w:t>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N 273-ФЗ</w:t>
      </w:r>
      <w:r w:rsidRPr="0065267F">
        <w:rPr>
          <w:vertAlign w:val="superscript"/>
        </w:rPr>
        <w:t>36</w:t>
      </w:r>
      <w:r w:rsidRPr="0065267F">
        <w:t xml:space="preserve"> (более высокое место в конкурсном списке занимают поступающие, имеющие преимущественное право);</w:t>
      </w:r>
    </w:p>
    <w:p w:rsidR="002B60E5" w:rsidRPr="0065267F" w:rsidRDefault="00A06A7B" w:rsidP="00137FBF">
      <w:pPr>
        <w:pStyle w:val="1"/>
        <w:numPr>
          <w:ilvl w:val="0"/>
          <w:numId w:val="12"/>
        </w:numPr>
        <w:shd w:val="clear" w:color="auto" w:fill="auto"/>
        <w:tabs>
          <w:tab w:val="left" w:pos="1081"/>
        </w:tabs>
        <w:ind w:firstLine="709"/>
        <w:jc w:val="both"/>
      </w:pPr>
      <w:r w:rsidRPr="0065267F">
        <w:lastRenderedPageBreak/>
        <w:t>при равенстве по критериям, указанным в подпунктах 1-3 настоящего пункта, - по наличию преимущественного права, указанного в части 10 статьи 71 Федерального закона N 273-ФЗ</w:t>
      </w:r>
      <w:r w:rsidRPr="0065267F">
        <w:rPr>
          <w:vertAlign w:val="superscript"/>
        </w:rPr>
        <w:t>37</w:t>
      </w:r>
      <w:r w:rsidRPr="0065267F">
        <w:t xml:space="preserve"> (более высокое место в конкурсном списке занимают поступающие, имеющие преимущественное право);</w:t>
      </w:r>
    </w:p>
    <w:p w:rsidR="002B60E5" w:rsidRPr="0065267F" w:rsidRDefault="00A06A7B" w:rsidP="00137FBF">
      <w:pPr>
        <w:pStyle w:val="1"/>
        <w:numPr>
          <w:ilvl w:val="0"/>
          <w:numId w:val="12"/>
        </w:numPr>
        <w:shd w:val="clear" w:color="auto" w:fill="auto"/>
        <w:tabs>
          <w:tab w:val="left" w:pos="1123"/>
        </w:tabs>
        <w:ind w:firstLine="709"/>
        <w:jc w:val="both"/>
      </w:pPr>
      <w:r w:rsidRPr="0065267F">
        <w:t>при равенстве по критериям, указанным в подпунктах 1-4 настоящего пункта, - по индивидуальным достижениям, учитываемым при равенстве поступающих по иным критериям ранжирования.</w:t>
      </w:r>
    </w:p>
    <w:p w:rsidR="002B60E5" w:rsidRPr="0065267F" w:rsidRDefault="00A06A7B" w:rsidP="00EB1375">
      <w:pPr>
        <w:pStyle w:val="1"/>
        <w:numPr>
          <w:ilvl w:val="0"/>
          <w:numId w:val="37"/>
        </w:numPr>
        <w:shd w:val="clear" w:color="auto" w:fill="auto"/>
        <w:tabs>
          <w:tab w:val="left" w:pos="1243"/>
        </w:tabs>
        <w:ind w:firstLine="709"/>
        <w:jc w:val="both"/>
      </w:pPr>
      <w:r w:rsidRPr="0065267F">
        <w:t>Конкурсный список по программам магистратуры ранжируется по следующим основаниям:</w:t>
      </w:r>
    </w:p>
    <w:p w:rsidR="002B60E5" w:rsidRPr="0065267F" w:rsidRDefault="00A06A7B" w:rsidP="00137FBF">
      <w:pPr>
        <w:pStyle w:val="1"/>
        <w:numPr>
          <w:ilvl w:val="0"/>
          <w:numId w:val="13"/>
        </w:numPr>
        <w:shd w:val="clear" w:color="auto" w:fill="auto"/>
        <w:tabs>
          <w:tab w:val="left" w:pos="1123"/>
        </w:tabs>
        <w:ind w:firstLine="709"/>
        <w:jc w:val="both"/>
      </w:pPr>
      <w:r w:rsidRPr="0065267F">
        <w:t>по убыванию суммы конкурсных баллов, исчисленной как сумма баллов за каждое вступительное испытание и за индивидуальные достижения;</w:t>
      </w:r>
    </w:p>
    <w:p w:rsidR="002B60E5" w:rsidRPr="0065267F" w:rsidRDefault="00A06A7B" w:rsidP="00137FBF">
      <w:pPr>
        <w:pStyle w:val="1"/>
        <w:numPr>
          <w:ilvl w:val="0"/>
          <w:numId w:val="13"/>
        </w:numPr>
        <w:shd w:val="clear" w:color="auto" w:fill="auto"/>
        <w:tabs>
          <w:tab w:val="left" w:pos="1123"/>
        </w:tabs>
        <w:ind w:firstLine="709"/>
        <w:jc w:val="both"/>
      </w:pPr>
      <w:r w:rsidRPr="0065267F">
        <w:t>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rsidR="002B60E5" w:rsidRPr="0065267F" w:rsidRDefault="00A06A7B" w:rsidP="00137FBF">
      <w:pPr>
        <w:pStyle w:val="1"/>
        <w:numPr>
          <w:ilvl w:val="0"/>
          <w:numId w:val="13"/>
        </w:numPr>
        <w:shd w:val="clear" w:color="auto" w:fill="auto"/>
        <w:tabs>
          <w:tab w:val="left" w:pos="1123"/>
        </w:tabs>
        <w:ind w:firstLine="709"/>
        <w:jc w:val="both"/>
      </w:pPr>
      <w:r w:rsidRPr="0065267F">
        <w:t>при равенстве по критериям, указанным в подпунктах 1 и 2 настоящего пункта, - по индивидуальным достижениям, учитываемым при равенстве поступающих по иным критериям ранжирования.</w:t>
      </w:r>
    </w:p>
    <w:p w:rsidR="002B60E5" w:rsidRPr="0065267F" w:rsidRDefault="00A06A7B" w:rsidP="00EB1375">
      <w:pPr>
        <w:pStyle w:val="1"/>
        <w:numPr>
          <w:ilvl w:val="0"/>
          <w:numId w:val="37"/>
        </w:numPr>
        <w:shd w:val="clear" w:color="auto" w:fill="auto"/>
        <w:tabs>
          <w:tab w:val="left" w:pos="1258"/>
        </w:tabs>
        <w:ind w:firstLine="709"/>
        <w:jc w:val="both"/>
      </w:pPr>
      <w:r w:rsidRPr="0065267F">
        <w:t>В конкурсном списке указываются следующие сведения:</w:t>
      </w:r>
    </w:p>
    <w:p w:rsidR="002B60E5" w:rsidRPr="0065267F" w:rsidRDefault="00A06A7B" w:rsidP="00137FBF">
      <w:pPr>
        <w:pStyle w:val="1"/>
        <w:numPr>
          <w:ilvl w:val="0"/>
          <w:numId w:val="14"/>
        </w:numPr>
        <w:shd w:val="clear" w:color="auto" w:fill="auto"/>
        <w:tabs>
          <w:tab w:val="left" w:pos="1123"/>
        </w:tabs>
        <w:ind w:firstLine="709"/>
        <w:jc w:val="both"/>
      </w:pPr>
      <w:r w:rsidRPr="0065267F">
        <w:t xml:space="preserve">номер страхового свидетельства обязательного пенсионного страхования (при наличии), уникальный код, присвоенный </w:t>
      </w:r>
      <w:proofErr w:type="gramStart"/>
      <w:r w:rsidRPr="0065267F">
        <w:t>поступающему</w:t>
      </w:r>
      <w:proofErr w:type="gramEnd"/>
      <w:r w:rsidRPr="0065267F">
        <w:t xml:space="preserve"> (при отсутствии указанного свидетельства);</w:t>
      </w:r>
    </w:p>
    <w:p w:rsidR="002B60E5" w:rsidRPr="0065267F" w:rsidRDefault="00A06A7B" w:rsidP="00137FBF">
      <w:pPr>
        <w:pStyle w:val="1"/>
        <w:numPr>
          <w:ilvl w:val="0"/>
          <w:numId w:val="14"/>
        </w:numPr>
        <w:shd w:val="clear" w:color="auto" w:fill="auto"/>
        <w:tabs>
          <w:tab w:val="left" w:pos="1123"/>
        </w:tabs>
        <w:ind w:firstLine="709"/>
        <w:jc w:val="both"/>
      </w:pPr>
      <w:r w:rsidRPr="0065267F">
        <w:t>по каждому поступающему без вступительных испытаний (по программам бакалавриата):</w:t>
      </w:r>
    </w:p>
    <w:p w:rsidR="002B60E5" w:rsidRPr="0065267F" w:rsidRDefault="00A06A7B" w:rsidP="0065267F">
      <w:pPr>
        <w:pStyle w:val="1"/>
        <w:shd w:val="clear" w:color="auto" w:fill="auto"/>
        <w:ind w:firstLine="709"/>
        <w:jc w:val="both"/>
      </w:pPr>
      <w:r w:rsidRPr="0065267F">
        <w:t>основание приема без вступительных испытаний;</w:t>
      </w:r>
    </w:p>
    <w:p w:rsidR="002B60E5" w:rsidRPr="0065267F" w:rsidRDefault="00A06A7B" w:rsidP="0065267F">
      <w:pPr>
        <w:pStyle w:val="1"/>
        <w:shd w:val="clear" w:color="auto" w:fill="auto"/>
        <w:ind w:firstLine="709"/>
        <w:jc w:val="both"/>
      </w:pPr>
      <w:r w:rsidRPr="0065267F">
        <w:t>количество баллов за индивидуальные достижения;</w:t>
      </w:r>
    </w:p>
    <w:p w:rsidR="002B60E5" w:rsidRPr="0065267F" w:rsidRDefault="00A06A7B" w:rsidP="0065267F">
      <w:pPr>
        <w:pStyle w:val="1"/>
        <w:shd w:val="clear" w:color="auto" w:fill="auto"/>
        <w:ind w:firstLine="709"/>
        <w:jc w:val="both"/>
      </w:pPr>
      <w:r w:rsidRPr="0065267F">
        <w:t>наличие преимущественных прав зачисления;</w:t>
      </w:r>
    </w:p>
    <w:p w:rsidR="002B60E5" w:rsidRPr="0065267F" w:rsidRDefault="00A06A7B" w:rsidP="00137FBF">
      <w:pPr>
        <w:pStyle w:val="1"/>
        <w:numPr>
          <w:ilvl w:val="0"/>
          <w:numId w:val="14"/>
        </w:numPr>
        <w:shd w:val="clear" w:color="auto" w:fill="auto"/>
        <w:tabs>
          <w:tab w:val="left" w:pos="1123"/>
        </w:tabs>
        <w:ind w:firstLine="709"/>
        <w:jc w:val="both"/>
      </w:pPr>
      <w:r w:rsidRPr="0065267F">
        <w:t xml:space="preserve">по каждому поступающему по результатам вступительных испытаний: сумма конкурсных баллов (за вступительные испытания и индивидуальные </w:t>
      </w:r>
      <w:r w:rsidRPr="0065267F">
        <w:lastRenderedPageBreak/>
        <w:t>достижения);</w:t>
      </w:r>
    </w:p>
    <w:p w:rsidR="002B60E5" w:rsidRPr="0065267F" w:rsidRDefault="00A06A7B" w:rsidP="0065267F">
      <w:pPr>
        <w:pStyle w:val="1"/>
        <w:shd w:val="clear" w:color="auto" w:fill="auto"/>
        <w:ind w:firstLine="709"/>
        <w:jc w:val="both"/>
      </w:pPr>
      <w:r w:rsidRPr="0065267F">
        <w:t>сумма баллов за вступительные испытания;</w:t>
      </w:r>
    </w:p>
    <w:p w:rsidR="002B60E5" w:rsidRPr="0065267F" w:rsidRDefault="00A06A7B" w:rsidP="0065267F">
      <w:pPr>
        <w:pStyle w:val="1"/>
        <w:shd w:val="clear" w:color="auto" w:fill="auto"/>
        <w:ind w:firstLine="709"/>
        <w:jc w:val="both"/>
      </w:pPr>
      <w:r w:rsidRPr="0065267F">
        <w:t>количество баллов за каждое вступительное испытание;</w:t>
      </w:r>
    </w:p>
    <w:p w:rsidR="002B60E5" w:rsidRPr="0065267F" w:rsidRDefault="00A06A7B" w:rsidP="0065267F">
      <w:pPr>
        <w:pStyle w:val="1"/>
        <w:shd w:val="clear" w:color="auto" w:fill="auto"/>
        <w:ind w:firstLine="709"/>
        <w:jc w:val="both"/>
      </w:pPr>
      <w:r w:rsidRPr="0065267F">
        <w:t>количество баллов за индивидуальные достижения;</w:t>
      </w:r>
    </w:p>
    <w:p w:rsidR="002B60E5" w:rsidRPr="0065267F" w:rsidRDefault="00A06A7B" w:rsidP="0065267F">
      <w:pPr>
        <w:pStyle w:val="1"/>
        <w:shd w:val="clear" w:color="auto" w:fill="auto"/>
        <w:ind w:firstLine="709"/>
        <w:jc w:val="both"/>
      </w:pPr>
      <w:r w:rsidRPr="0065267F">
        <w:t xml:space="preserve">наличие преимущественных прав зачисления (по программам бакалавриата, программам </w:t>
      </w:r>
      <w:proofErr w:type="spellStart"/>
      <w:r w:rsidRPr="0065267F">
        <w:t>специалитета</w:t>
      </w:r>
      <w:proofErr w:type="spellEnd"/>
      <w:r w:rsidRPr="0065267F">
        <w:t>);</w:t>
      </w:r>
    </w:p>
    <w:p w:rsidR="002B60E5" w:rsidRPr="0065267F" w:rsidRDefault="00A06A7B" w:rsidP="00137FBF">
      <w:pPr>
        <w:pStyle w:val="1"/>
        <w:numPr>
          <w:ilvl w:val="0"/>
          <w:numId w:val="14"/>
        </w:numPr>
        <w:shd w:val="clear" w:color="auto" w:fill="auto"/>
        <w:tabs>
          <w:tab w:val="left" w:pos="1124"/>
        </w:tabs>
        <w:ind w:firstLine="709"/>
        <w:jc w:val="both"/>
      </w:pPr>
      <w:r w:rsidRPr="0065267F">
        <w:t>наличие заявления о согласии на зачисление.</w:t>
      </w:r>
    </w:p>
    <w:p w:rsidR="002B60E5" w:rsidRPr="0065267F" w:rsidRDefault="00A06A7B" w:rsidP="0065267F">
      <w:pPr>
        <w:pStyle w:val="1"/>
        <w:shd w:val="clear" w:color="auto" w:fill="auto"/>
        <w:ind w:firstLine="709"/>
        <w:jc w:val="both"/>
      </w:pPr>
      <w:r w:rsidRPr="0065267F">
        <w:t xml:space="preserve">В конкурсном списке фамилия, имя, отчество (при наличии) </w:t>
      </w:r>
      <w:proofErr w:type="gramStart"/>
      <w:r w:rsidRPr="0065267F">
        <w:t>поступающих</w:t>
      </w:r>
      <w:proofErr w:type="gramEnd"/>
      <w:r w:rsidRPr="0065267F">
        <w:t xml:space="preserve"> не указываются.</w:t>
      </w:r>
    </w:p>
    <w:p w:rsidR="002B60E5" w:rsidRPr="0065267F" w:rsidRDefault="00A06A7B" w:rsidP="00EB1375">
      <w:pPr>
        <w:pStyle w:val="1"/>
        <w:numPr>
          <w:ilvl w:val="0"/>
          <w:numId w:val="37"/>
        </w:numPr>
        <w:shd w:val="clear" w:color="auto" w:fill="auto"/>
        <w:tabs>
          <w:tab w:val="left" w:pos="1230"/>
        </w:tabs>
        <w:ind w:firstLine="709"/>
        <w:jc w:val="both"/>
      </w:pPr>
      <w:r w:rsidRPr="0065267F">
        <w:t>Зачисление проводится в соответствии с конкурсным списком до заполнения установленного количества мест.</w:t>
      </w:r>
    </w:p>
    <w:p w:rsidR="002B60E5" w:rsidRPr="0065267F" w:rsidRDefault="00A06A7B" w:rsidP="0065267F">
      <w:pPr>
        <w:pStyle w:val="1"/>
        <w:shd w:val="clear" w:color="auto" w:fill="auto"/>
        <w:ind w:firstLine="709"/>
        <w:jc w:val="both"/>
      </w:pPr>
      <w:r w:rsidRPr="0065267F">
        <w:t>Зачисление проводится в один или несколько этапов. На каждом этапе зачисления организация устанавливает день завершения приема заявлений о согласии на зачисление.</w:t>
      </w:r>
    </w:p>
    <w:p w:rsidR="002B60E5" w:rsidRPr="0065267F" w:rsidRDefault="00A06A7B" w:rsidP="00EB1375">
      <w:pPr>
        <w:pStyle w:val="1"/>
        <w:numPr>
          <w:ilvl w:val="0"/>
          <w:numId w:val="37"/>
        </w:numPr>
        <w:shd w:val="clear" w:color="auto" w:fill="auto"/>
        <w:tabs>
          <w:tab w:val="left" w:pos="1230"/>
        </w:tabs>
        <w:ind w:firstLine="709"/>
        <w:jc w:val="both"/>
      </w:pPr>
      <w:r w:rsidRPr="0065267F">
        <w:t>Зачислению подлежат поступающие, которые в период со дня подачи заявления о приеме до дня завершения приема заявлений о согласии на зачисление подали заявление о согласии на зачисление, при условии, что они:</w:t>
      </w:r>
    </w:p>
    <w:p w:rsidR="002B60E5" w:rsidRPr="0065267F" w:rsidRDefault="00A06A7B" w:rsidP="0065267F">
      <w:pPr>
        <w:pStyle w:val="1"/>
        <w:shd w:val="clear" w:color="auto" w:fill="auto"/>
        <w:ind w:firstLine="709"/>
        <w:jc w:val="both"/>
      </w:pPr>
      <w:r w:rsidRPr="0065267F">
        <w:t>при приеме на обучение в рамках контрольных цифр - представили оригинал документа установленного образца;</w:t>
      </w:r>
    </w:p>
    <w:p w:rsidR="002B60E5" w:rsidRPr="0065267F" w:rsidRDefault="00A06A7B" w:rsidP="0065267F">
      <w:pPr>
        <w:pStyle w:val="1"/>
        <w:shd w:val="clear" w:color="auto" w:fill="auto"/>
        <w:ind w:firstLine="709"/>
        <w:jc w:val="both"/>
      </w:pPr>
      <w:r w:rsidRPr="0065267F">
        <w:t xml:space="preserve">при приеме на </w:t>
      </w:r>
      <w:proofErr w:type="gramStart"/>
      <w:r w:rsidRPr="0065267F">
        <w:t>обучение по договорам</w:t>
      </w:r>
      <w:proofErr w:type="gramEnd"/>
      <w:r w:rsidRPr="0065267F">
        <w:t xml:space="preserve"> об оказании платных образовательных услуг - представили документ установленного образца (оригинал документа, или его заверенную копию, или его копию с предъявлением оригинала).</w:t>
      </w:r>
    </w:p>
    <w:p w:rsidR="002B60E5" w:rsidRPr="0065267F" w:rsidRDefault="00A06A7B" w:rsidP="0065267F">
      <w:pPr>
        <w:pStyle w:val="1"/>
        <w:shd w:val="clear" w:color="auto" w:fill="auto"/>
        <w:ind w:firstLine="709"/>
        <w:jc w:val="both"/>
      </w:pPr>
      <w:r w:rsidRPr="0065267F">
        <w:t>Поступающий на обучение в рамках контрольных цифр, представивший посредством ЕПГУ уникальную информацию о документе установленного образца, не вправе представлять в другую организацию оригинал документа установленного образца.</w:t>
      </w:r>
    </w:p>
    <w:p w:rsidR="002B60E5" w:rsidRPr="0065267F" w:rsidRDefault="00A06A7B" w:rsidP="0065267F">
      <w:pPr>
        <w:pStyle w:val="1"/>
        <w:shd w:val="clear" w:color="auto" w:fill="auto"/>
        <w:ind w:firstLine="709"/>
        <w:jc w:val="both"/>
      </w:pPr>
      <w:r w:rsidRPr="0065267F">
        <w:t xml:space="preserve">В заявлении о согласии на зачисление указываются условия поступления по конкретному конкурсу, в </w:t>
      </w:r>
      <w:proofErr w:type="gramStart"/>
      <w:r w:rsidRPr="0065267F">
        <w:t>соответствии</w:t>
      </w:r>
      <w:proofErr w:type="gramEnd"/>
      <w:r w:rsidRPr="0065267F">
        <w:t xml:space="preserve"> с результатами которого поступающий хочет быть зачисленным.</w:t>
      </w:r>
    </w:p>
    <w:p w:rsidR="002B60E5" w:rsidRPr="0065267F" w:rsidRDefault="00A06A7B" w:rsidP="0065267F">
      <w:pPr>
        <w:pStyle w:val="1"/>
        <w:shd w:val="clear" w:color="auto" w:fill="auto"/>
        <w:ind w:firstLine="709"/>
        <w:jc w:val="both"/>
      </w:pPr>
      <w:proofErr w:type="gramStart"/>
      <w:r w:rsidRPr="0065267F">
        <w:lastRenderedPageBreak/>
        <w:t>Поступающий</w:t>
      </w:r>
      <w:proofErr w:type="gramEnd"/>
      <w:r w:rsidRPr="0065267F">
        <w:t xml:space="preserve"> может подать заявления о согласии на зачисление в конкретную организацию по различным условиям поступления.</w:t>
      </w:r>
    </w:p>
    <w:p w:rsidR="002B60E5" w:rsidRPr="0065267F" w:rsidRDefault="00A06A7B" w:rsidP="0065267F">
      <w:pPr>
        <w:pStyle w:val="1"/>
        <w:shd w:val="clear" w:color="auto" w:fill="auto"/>
        <w:ind w:firstLine="709"/>
        <w:jc w:val="both"/>
      </w:pPr>
      <w:r w:rsidRPr="0065267F">
        <w:t>Организация осуществляет прием заявлений о согласии на зачисление и документов установленного образца ежедневно до 18 часов по местному времени (по решению организации - до более позднего времени) до дня завершения приема заявлений о согласии на зачисление включительно.</w:t>
      </w:r>
    </w:p>
    <w:p w:rsidR="002B60E5" w:rsidRPr="0065267F" w:rsidRDefault="00A06A7B" w:rsidP="00EB1375">
      <w:pPr>
        <w:pStyle w:val="1"/>
        <w:numPr>
          <w:ilvl w:val="0"/>
          <w:numId w:val="37"/>
        </w:numPr>
        <w:shd w:val="clear" w:color="auto" w:fill="auto"/>
        <w:tabs>
          <w:tab w:val="left" w:pos="1256"/>
        </w:tabs>
        <w:ind w:firstLine="709"/>
        <w:jc w:val="both"/>
      </w:pPr>
      <w:r w:rsidRPr="0065267F">
        <w:t xml:space="preserve">При приеме на места в рамках контрольных цифр зачисление осуществляется </w:t>
      </w:r>
      <w:proofErr w:type="gramStart"/>
      <w:r w:rsidRPr="0065267F">
        <w:t>при условии наличия в организации оригинала документа установленного образца по состоянию на день издания приказа о зачислении</w:t>
      </w:r>
      <w:proofErr w:type="gramEnd"/>
      <w:r w:rsidRPr="0065267F">
        <w:t>.</w:t>
      </w:r>
    </w:p>
    <w:p w:rsidR="002B60E5" w:rsidRPr="0065267F" w:rsidRDefault="00A06A7B" w:rsidP="00EB1375">
      <w:pPr>
        <w:pStyle w:val="1"/>
        <w:numPr>
          <w:ilvl w:val="0"/>
          <w:numId w:val="37"/>
        </w:numPr>
        <w:shd w:val="clear" w:color="auto" w:fill="auto"/>
        <w:tabs>
          <w:tab w:val="left" w:pos="1256"/>
        </w:tabs>
        <w:ind w:firstLine="709"/>
        <w:jc w:val="both"/>
      </w:pPr>
      <w:r w:rsidRPr="0065267F">
        <w:t>Зачисление оформляется приказом (приказами) организации о зачислении.</w:t>
      </w:r>
    </w:p>
    <w:p w:rsidR="002B60E5" w:rsidRPr="0065267F" w:rsidRDefault="00A06A7B" w:rsidP="00EB1375">
      <w:pPr>
        <w:pStyle w:val="1"/>
        <w:numPr>
          <w:ilvl w:val="0"/>
          <w:numId w:val="37"/>
        </w:numPr>
        <w:shd w:val="clear" w:color="auto" w:fill="auto"/>
        <w:tabs>
          <w:tab w:val="left" w:pos="1256"/>
        </w:tabs>
        <w:ind w:firstLine="709"/>
        <w:jc w:val="both"/>
      </w:pPr>
      <w:r w:rsidRPr="0065267F">
        <w:t>При приеме на обучение в рамках контрольных цифр по программам бакалавриата по очной форме обучения:</w:t>
      </w:r>
    </w:p>
    <w:p w:rsidR="002B60E5" w:rsidRPr="0065267F" w:rsidRDefault="00A06A7B" w:rsidP="00137FBF">
      <w:pPr>
        <w:pStyle w:val="1"/>
        <w:numPr>
          <w:ilvl w:val="0"/>
          <w:numId w:val="15"/>
        </w:numPr>
        <w:shd w:val="clear" w:color="auto" w:fill="auto"/>
        <w:tabs>
          <w:tab w:val="left" w:pos="1150"/>
        </w:tabs>
        <w:ind w:firstLine="709"/>
        <w:jc w:val="both"/>
      </w:pPr>
      <w:r w:rsidRPr="0065267F">
        <w:t>27 июля осуществляется публикация конкурсных списков;</w:t>
      </w:r>
    </w:p>
    <w:p w:rsidR="002B60E5" w:rsidRPr="0065267F" w:rsidRDefault="00A06A7B" w:rsidP="00137FBF">
      <w:pPr>
        <w:pStyle w:val="1"/>
        <w:numPr>
          <w:ilvl w:val="0"/>
          <w:numId w:val="15"/>
        </w:numPr>
        <w:shd w:val="clear" w:color="auto" w:fill="auto"/>
        <w:tabs>
          <w:tab w:val="left" w:pos="1150"/>
        </w:tabs>
        <w:ind w:firstLine="709"/>
        <w:jc w:val="both"/>
      </w:pPr>
      <w:r w:rsidRPr="0065267F">
        <w:t>зачисление проводится в 2 этапа:</w:t>
      </w:r>
    </w:p>
    <w:p w:rsidR="002B60E5" w:rsidRPr="0065267F" w:rsidRDefault="00A06A7B" w:rsidP="0065267F">
      <w:pPr>
        <w:pStyle w:val="1"/>
        <w:shd w:val="clear" w:color="auto" w:fill="auto"/>
        <w:ind w:firstLine="709"/>
        <w:jc w:val="both"/>
      </w:pPr>
      <w:r w:rsidRPr="0065267F">
        <w:t>28-30 июля проводится 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p>
    <w:p w:rsidR="002B60E5" w:rsidRPr="0065267F" w:rsidRDefault="00A06A7B" w:rsidP="0065267F">
      <w:pPr>
        <w:pStyle w:val="1"/>
        <w:shd w:val="clear" w:color="auto" w:fill="auto"/>
        <w:ind w:firstLine="709"/>
        <w:jc w:val="both"/>
      </w:pPr>
      <w:r w:rsidRPr="0065267F">
        <w:t>3-</w:t>
      </w:r>
      <w:r w:rsidR="00B9013B" w:rsidRPr="00B9013B">
        <w:t xml:space="preserve">9 </w:t>
      </w:r>
      <w:r w:rsidRPr="0065267F">
        <w:t>августа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(далее -</w:t>
      </w:r>
      <w:r w:rsidR="003F6AFC">
        <w:t xml:space="preserve"> </w:t>
      </w:r>
      <w:r w:rsidRPr="0065267F">
        <w:t>основные конкурсные места);</w:t>
      </w:r>
    </w:p>
    <w:p w:rsidR="002B60E5" w:rsidRPr="0065267F" w:rsidRDefault="00A06A7B" w:rsidP="00137FBF">
      <w:pPr>
        <w:pStyle w:val="1"/>
        <w:numPr>
          <w:ilvl w:val="0"/>
          <w:numId w:val="15"/>
        </w:numPr>
        <w:shd w:val="clear" w:color="auto" w:fill="auto"/>
        <w:tabs>
          <w:tab w:val="left" w:pos="1136"/>
        </w:tabs>
        <w:ind w:firstLine="709"/>
        <w:jc w:val="both"/>
      </w:pPr>
      <w:r w:rsidRPr="0065267F">
        <w:t>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rsidR="002B60E5" w:rsidRPr="0065267F" w:rsidRDefault="00A06A7B" w:rsidP="0065267F">
      <w:pPr>
        <w:pStyle w:val="1"/>
        <w:shd w:val="clear" w:color="auto" w:fill="auto"/>
        <w:ind w:firstLine="709"/>
        <w:jc w:val="both"/>
      </w:pPr>
      <w:r w:rsidRPr="0065267F">
        <w:t>на этапе приоритетного зачисления - 28 июля;</w:t>
      </w:r>
    </w:p>
    <w:p w:rsidR="002B60E5" w:rsidRPr="0065267F" w:rsidRDefault="00A06A7B" w:rsidP="0065267F">
      <w:pPr>
        <w:pStyle w:val="1"/>
        <w:shd w:val="clear" w:color="auto" w:fill="auto"/>
        <w:ind w:firstLine="709"/>
        <w:jc w:val="both"/>
      </w:pPr>
      <w:r w:rsidRPr="0065267F">
        <w:t>на основном этапе зачисления - 3 августа;</w:t>
      </w:r>
    </w:p>
    <w:p w:rsidR="002B60E5" w:rsidRPr="0065267F" w:rsidRDefault="00A06A7B" w:rsidP="00137FBF">
      <w:pPr>
        <w:pStyle w:val="1"/>
        <w:numPr>
          <w:ilvl w:val="0"/>
          <w:numId w:val="15"/>
        </w:numPr>
        <w:shd w:val="clear" w:color="auto" w:fill="auto"/>
        <w:tabs>
          <w:tab w:val="left" w:pos="1150"/>
        </w:tabs>
        <w:ind w:firstLine="709"/>
        <w:jc w:val="both"/>
      </w:pPr>
      <w:r w:rsidRPr="0065267F">
        <w:t>издание приказа (приказов) о зачислении осуществляется:</w:t>
      </w:r>
    </w:p>
    <w:p w:rsidR="002B60E5" w:rsidRPr="0065267F" w:rsidRDefault="00A06A7B" w:rsidP="0065267F">
      <w:pPr>
        <w:pStyle w:val="1"/>
        <w:shd w:val="clear" w:color="auto" w:fill="auto"/>
        <w:ind w:firstLine="709"/>
        <w:jc w:val="both"/>
      </w:pPr>
      <w:r w:rsidRPr="0065267F">
        <w:t>на этапе приоритетного зачисления - 30 июля;</w:t>
      </w:r>
    </w:p>
    <w:p w:rsidR="002B60E5" w:rsidRPr="0065267F" w:rsidRDefault="00A06A7B" w:rsidP="0065267F">
      <w:pPr>
        <w:pStyle w:val="1"/>
        <w:shd w:val="clear" w:color="auto" w:fill="auto"/>
        <w:ind w:firstLine="709"/>
        <w:jc w:val="both"/>
      </w:pPr>
      <w:r w:rsidRPr="0065267F">
        <w:t xml:space="preserve">на основном этапе зачисления - </w:t>
      </w:r>
      <w:r w:rsidR="00B9013B" w:rsidRPr="00DF6E2C">
        <w:t>9</w:t>
      </w:r>
      <w:r w:rsidRPr="0065267F">
        <w:t xml:space="preserve"> августа;</w:t>
      </w:r>
    </w:p>
    <w:p w:rsidR="002B60E5" w:rsidRPr="0065267F" w:rsidRDefault="00A06A7B" w:rsidP="00137FBF">
      <w:pPr>
        <w:pStyle w:val="1"/>
        <w:numPr>
          <w:ilvl w:val="0"/>
          <w:numId w:val="15"/>
        </w:numPr>
        <w:shd w:val="clear" w:color="auto" w:fill="auto"/>
        <w:tabs>
          <w:tab w:val="left" w:pos="1136"/>
        </w:tabs>
        <w:ind w:firstLine="709"/>
        <w:jc w:val="both"/>
      </w:pPr>
      <w:r w:rsidRPr="0065267F">
        <w:lastRenderedPageBreak/>
        <w:t>после завершения этапа приоритетного зачисления лица, зачисленные на обучение в пределах особой квоты, исключаются из конкурсных списков на основные конкурсные места по условиям поступления, указанным в подпунктах 1-3 пункта 7 Порядка, по которым они зачислены на обучение в пределах особой квоты;</w:t>
      </w:r>
    </w:p>
    <w:p w:rsidR="002B60E5" w:rsidRPr="0065267F" w:rsidRDefault="00A06A7B" w:rsidP="00137FBF">
      <w:pPr>
        <w:pStyle w:val="1"/>
        <w:numPr>
          <w:ilvl w:val="0"/>
          <w:numId w:val="15"/>
        </w:numPr>
        <w:shd w:val="clear" w:color="auto" w:fill="auto"/>
        <w:tabs>
          <w:tab w:val="left" w:pos="1081"/>
        </w:tabs>
        <w:ind w:firstLine="709"/>
        <w:jc w:val="both"/>
      </w:pPr>
      <w:r w:rsidRPr="0065267F">
        <w:t>места, которые освободились в связи с тем, что лица, зачисленные на обучение на этапе приоритетного зачисления, исключены из числа зачисленных, добавляются к основным конкурсным местам;</w:t>
      </w:r>
    </w:p>
    <w:p w:rsidR="002B60E5" w:rsidRPr="0065267F" w:rsidRDefault="00A06A7B" w:rsidP="00137FBF">
      <w:pPr>
        <w:pStyle w:val="1"/>
        <w:numPr>
          <w:ilvl w:val="0"/>
          <w:numId w:val="15"/>
        </w:numPr>
        <w:shd w:val="clear" w:color="auto" w:fill="auto"/>
        <w:tabs>
          <w:tab w:val="left" w:pos="1081"/>
        </w:tabs>
        <w:ind w:firstLine="709"/>
        <w:jc w:val="both"/>
      </w:pPr>
      <w:r w:rsidRPr="0065267F">
        <w:t>поступающий может подать заявление о согласии на зачисление не более установленного организацией высшего образования количества раз. Указанное количество составляет не менее двух;</w:t>
      </w:r>
    </w:p>
    <w:p w:rsidR="002B60E5" w:rsidRPr="0065267F" w:rsidRDefault="00A06A7B" w:rsidP="00137FBF">
      <w:pPr>
        <w:pStyle w:val="1"/>
        <w:numPr>
          <w:ilvl w:val="0"/>
          <w:numId w:val="15"/>
        </w:numPr>
        <w:shd w:val="clear" w:color="auto" w:fill="auto"/>
        <w:tabs>
          <w:tab w:val="left" w:pos="1081"/>
        </w:tabs>
        <w:ind w:firstLine="709"/>
        <w:jc w:val="both"/>
      </w:pPr>
      <w:proofErr w:type="gramStart"/>
      <w:r w:rsidRPr="0065267F">
        <w:t>в случае если подача заявления о согласии на зачисление в рамках контрольных цифр по программам бакалавриата по очной форме обучения осуществляется при наличии ранее поданного заявления о согласии на зачисление в ФГБОУ ВО «ВГИФК» в рамках контрольных цифр по программам бакалавриата по очной форме обучения, поступающий до подачи заявления о согласии на зачисление подает заявление об отказе от зачисления в</w:t>
      </w:r>
      <w:proofErr w:type="gramEnd"/>
      <w:r w:rsidRPr="0065267F">
        <w:t xml:space="preserve"> </w:t>
      </w:r>
      <w:proofErr w:type="gramStart"/>
      <w:r w:rsidRPr="0065267F">
        <w:t>соответствии</w:t>
      </w:r>
      <w:proofErr w:type="gramEnd"/>
      <w:r w:rsidRPr="0065267F">
        <w:t xml:space="preserve"> с ранее поданным заявлением о согласии на зачисление. Заявление об отказе от зачисления является основанием для </w:t>
      </w:r>
      <w:proofErr w:type="gramStart"/>
      <w:r w:rsidRPr="0065267F">
        <w:t>исключения</w:t>
      </w:r>
      <w:proofErr w:type="gramEnd"/>
      <w:r w:rsidRPr="0065267F">
        <w:t xml:space="preserve"> поступающего из числа зачисленных на обучение.</w:t>
      </w:r>
    </w:p>
    <w:p w:rsidR="002B60E5" w:rsidRPr="0065267F" w:rsidRDefault="00A06A7B" w:rsidP="00EB1375">
      <w:pPr>
        <w:pStyle w:val="1"/>
        <w:numPr>
          <w:ilvl w:val="0"/>
          <w:numId w:val="37"/>
        </w:numPr>
        <w:shd w:val="clear" w:color="auto" w:fill="auto"/>
        <w:tabs>
          <w:tab w:val="left" w:pos="1201"/>
        </w:tabs>
        <w:ind w:firstLine="709"/>
        <w:jc w:val="both"/>
      </w:pPr>
      <w:proofErr w:type="gramStart"/>
      <w:r w:rsidRPr="0065267F">
        <w:t>При приеме на обучение в рамках контрольных цифр по программам бакалавриата по заочной формам обучения, при приеме на обучение в рамках контрольных цифр по программам магистратуры, при приеме на обучение по договорам об оказании платных образовательных услуг организация самостоятельно устанавливает сроки публикации конкурсных списков, сроки и этапы зачисления.</w:t>
      </w:r>
      <w:proofErr w:type="gramEnd"/>
    </w:p>
    <w:p w:rsidR="002B60E5" w:rsidRPr="0065267F" w:rsidRDefault="00A06A7B" w:rsidP="00EB1375">
      <w:pPr>
        <w:pStyle w:val="1"/>
        <w:numPr>
          <w:ilvl w:val="0"/>
          <w:numId w:val="37"/>
        </w:numPr>
        <w:shd w:val="clear" w:color="auto" w:fill="auto"/>
        <w:tabs>
          <w:tab w:val="left" w:pos="1201"/>
        </w:tabs>
        <w:ind w:firstLine="709"/>
        <w:jc w:val="both"/>
      </w:pPr>
      <w:r w:rsidRPr="0065267F">
        <w:t xml:space="preserve">При приеме на </w:t>
      </w:r>
      <w:proofErr w:type="gramStart"/>
      <w:r w:rsidRPr="0065267F">
        <w:t>обучение по программам</w:t>
      </w:r>
      <w:proofErr w:type="gramEnd"/>
      <w:r w:rsidRPr="0065267F">
        <w:t xml:space="preserve"> бакалавриата незаполненные места особой квоты, выделенной в рамках целевой квоты в соответствии с подпунктом "б" подпункта 5 пункта 7 Порядка, используются как места особой квоты или целевой квоты.</w:t>
      </w:r>
    </w:p>
    <w:p w:rsidR="002B60E5" w:rsidRPr="0065267F" w:rsidRDefault="00DF6E2C" w:rsidP="00EB1375">
      <w:pPr>
        <w:pStyle w:val="1"/>
        <w:numPr>
          <w:ilvl w:val="0"/>
          <w:numId w:val="37"/>
        </w:numPr>
        <w:shd w:val="clear" w:color="auto" w:fill="auto"/>
        <w:tabs>
          <w:tab w:val="left" w:pos="1201"/>
        </w:tabs>
        <w:ind w:firstLine="709"/>
        <w:jc w:val="both"/>
      </w:pPr>
      <w:r w:rsidRPr="00DF6E2C">
        <w:lastRenderedPageBreak/>
        <w:t xml:space="preserve"> </w:t>
      </w:r>
      <w:r w:rsidR="00A06A7B" w:rsidRPr="0065267F">
        <w:t>Незаполненные места в пределах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rsidR="002B60E5" w:rsidRPr="0065267F" w:rsidRDefault="00DF6E2C" w:rsidP="00EB1375">
      <w:pPr>
        <w:pStyle w:val="1"/>
        <w:numPr>
          <w:ilvl w:val="0"/>
          <w:numId w:val="37"/>
        </w:numPr>
        <w:shd w:val="clear" w:color="auto" w:fill="auto"/>
        <w:tabs>
          <w:tab w:val="left" w:pos="1201"/>
        </w:tabs>
        <w:ind w:firstLine="709"/>
        <w:jc w:val="both"/>
      </w:pPr>
      <w:r w:rsidRPr="00DF6E2C">
        <w:t xml:space="preserve"> </w:t>
      </w:r>
      <w:r w:rsidR="00A06A7B" w:rsidRPr="0065267F">
        <w:t>В случае если после завершения зачисления имеются незаполненные места, организация может на основании конкурсных списков провести дополнительное зачисление на указанные места.</w:t>
      </w:r>
    </w:p>
    <w:p w:rsidR="002B60E5" w:rsidRPr="0065267F" w:rsidRDefault="00DF6E2C" w:rsidP="00EB1375">
      <w:pPr>
        <w:pStyle w:val="1"/>
        <w:numPr>
          <w:ilvl w:val="0"/>
          <w:numId w:val="37"/>
        </w:numPr>
        <w:shd w:val="clear" w:color="auto" w:fill="auto"/>
        <w:tabs>
          <w:tab w:val="left" w:pos="1201"/>
        </w:tabs>
        <w:ind w:firstLine="709"/>
        <w:jc w:val="both"/>
      </w:pPr>
      <w:r w:rsidRPr="00DF6E2C">
        <w:t xml:space="preserve"> </w:t>
      </w:r>
      <w:r w:rsidR="00A06A7B" w:rsidRPr="0065267F">
        <w:t xml:space="preserve">При зачислении на </w:t>
      </w:r>
      <w:proofErr w:type="gramStart"/>
      <w:r w:rsidR="00A06A7B" w:rsidRPr="0065267F">
        <w:t>обучение по договорам</w:t>
      </w:r>
      <w:proofErr w:type="gramEnd"/>
      <w:r w:rsidR="00A06A7B" w:rsidRPr="0065267F">
        <w:t xml:space="preserve"> об оказании платных образовательных услуг установленное количество мест может быть превышено по решению организации. </w:t>
      </w:r>
      <w:proofErr w:type="gramStart"/>
      <w:r w:rsidR="00A06A7B" w:rsidRPr="0065267F">
        <w:t>При принятии указанного решения организация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w:t>
      </w:r>
      <w:proofErr w:type="gramEnd"/>
      <w:r w:rsidR="00A06A7B" w:rsidRPr="0065267F">
        <w:t xml:space="preserve"> баллов.</w:t>
      </w:r>
    </w:p>
    <w:p w:rsidR="002B60E5" w:rsidRPr="00DF6E2C" w:rsidRDefault="00A06A7B" w:rsidP="00EB1375">
      <w:pPr>
        <w:pStyle w:val="1"/>
        <w:numPr>
          <w:ilvl w:val="0"/>
          <w:numId w:val="37"/>
        </w:numPr>
        <w:shd w:val="clear" w:color="auto" w:fill="auto"/>
        <w:tabs>
          <w:tab w:val="left" w:pos="1354"/>
        </w:tabs>
        <w:ind w:firstLine="709"/>
        <w:jc w:val="both"/>
      </w:pPr>
      <w:r w:rsidRPr="0065267F">
        <w:t>Информирование о зачислении осуществляется в порядке, установленном организацией.</w:t>
      </w:r>
    </w:p>
    <w:p w:rsidR="00DF6E2C" w:rsidRDefault="00DF6E2C" w:rsidP="00DF6E2C">
      <w:pPr>
        <w:pStyle w:val="1"/>
        <w:shd w:val="clear" w:color="auto" w:fill="auto"/>
        <w:tabs>
          <w:tab w:val="left" w:pos="1354"/>
        </w:tabs>
        <w:jc w:val="both"/>
      </w:pPr>
    </w:p>
    <w:p w:rsidR="00700C2E" w:rsidRPr="0065267F" w:rsidRDefault="00700C2E" w:rsidP="00DF6E2C">
      <w:pPr>
        <w:pStyle w:val="1"/>
        <w:shd w:val="clear" w:color="auto" w:fill="auto"/>
        <w:tabs>
          <w:tab w:val="left" w:pos="1354"/>
        </w:tabs>
        <w:jc w:val="both"/>
      </w:pPr>
    </w:p>
    <w:p w:rsidR="002B60E5" w:rsidRPr="00DF6E2C" w:rsidRDefault="00A06A7B" w:rsidP="00137FBF">
      <w:pPr>
        <w:pStyle w:val="11"/>
        <w:numPr>
          <w:ilvl w:val="0"/>
          <w:numId w:val="8"/>
        </w:numPr>
        <w:shd w:val="clear" w:color="auto" w:fill="auto"/>
        <w:tabs>
          <w:tab w:val="left" w:pos="630"/>
        </w:tabs>
        <w:spacing w:after="0"/>
        <w:ind w:firstLine="709"/>
        <w:outlineLvl w:val="9"/>
      </w:pPr>
      <w:bookmarkStart w:id="20" w:name="bookmark20"/>
      <w:bookmarkStart w:id="21" w:name="bookmark21"/>
      <w:r w:rsidRPr="0065267F">
        <w:t>Особенности приема на целевое обучение</w:t>
      </w:r>
      <w:bookmarkEnd w:id="20"/>
      <w:bookmarkEnd w:id="21"/>
    </w:p>
    <w:p w:rsidR="00DF6E2C" w:rsidRPr="0065267F" w:rsidRDefault="00DF6E2C" w:rsidP="00DF6E2C">
      <w:pPr>
        <w:pStyle w:val="11"/>
        <w:shd w:val="clear" w:color="auto" w:fill="auto"/>
        <w:tabs>
          <w:tab w:val="left" w:pos="630"/>
        </w:tabs>
        <w:spacing w:after="0"/>
        <w:jc w:val="both"/>
        <w:outlineLvl w:val="9"/>
      </w:pPr>
    </w:p>
    <w:p w:rsidR="002B60E5" w:rsidRPr="0065267F" w:rsidRDefault="001C51C0" w:rsidP="00EB1375">
      <w:pPr>
        <w:pStyle w:val="1"/>
        <w:numPr>
          <w:ilvl w:val="0"/>
          <w:numId w:val="37"/>
        </w:numPr>
        <w:shd w:val="clear" w:color="auto" w:fill="auto"/>
        <w:tabs>
          <w:tab w:val="left" w:pos="1201"/>
        </w:tabs>
        <w:ind w:firstLine="709"/>
        <w:jc w:val="both"/>
      </w:pPr>
      <w:r w:rsidRPr="001C51C0">
        <w:t xml:space="preserve"> </w:t>
      </w:r>
      <w:r w:rsidR="00A06A7B" w:rsidRPr="0065267F">
        <w:t>Организация устанавливает целевую квоту в соответствии с квотой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w:t>
      </w:r>
      <w:r w:rsidR="00A06A7B" w:rsidRPr="0065267F">
        <w:rPr>
          <w:vertAlign w:val="superscript"/>
        </w:rPr>
        <w:t>38</w:t>
      </w:r>
      <w:r w:rsidR="00A06A7B" w:rsidRPr="0065267F">
        <w:t>, или количеством мест для приема на целевое обучение, установленным учредителем.</w:t>
      </w:r>
    </w:p>
    <w:p w:rsidR="002B60E5" w:rsidRPr="0065267F" w:rsidRDefault="001C51C0" w:rsidP="00EB1375">
      <w:pPr>
        <w:pStyle w:val="1"/>
        <w:numPr>
          <w:ilvl w:val="0"/>
          <w:numId w:val="37"/>
        </w:numPr>
        <w:shd w:val="clear" w:color="auto" w:fill="auto"/>
        <w:tabs>
          <w:tab w:val="left" w:pos="1201"/>
        </w:tabs>
        <w:ind w:firstLine="709"/>
        <w:jc w:val="both"/>
      </w:pPr>
      <w:r w:rsidRPr="001C51C0">
        <w:t xml:space="preserve"> </w:t>
      </w:r>
      <w:proofErr w:type="gramStart"/>
      <w:r w:rsidR="00A06A7B" w:rsidRPr="0065267F">
        <w:t xml:space="preserve">При проведении многопрофильного конкурса (в соответствии с пунктом 9 Порядка) организация устанавливает целевую квоту в соответствии с максимальной квотой приема на целевое обучение, установленной </w:t>
      </w:r>
      <w:r w:rsidR="00A06A7B" w:rsidRPr="0065267F">
        <w:lastRenderedPageBreak/>
        <w:t>Правительством Российской Федерации, органами государственной власти субъектов Российской Федерации, органами местного самоуправления, по специальностям и (или) направлениям подготовки, включенным в конкурс, а в случае установления учредителем количества мест для приема на целевое обучение по одной или</w:t>
      </w:r>
      <w:proofErr w:type="gramEnd"/>
      <w:r w:rsidR="00A06A7B" w:rsidRPr="0065267F">
        <w:t xml:space="preserve"> нескольким специальностям и (или) направлениям подготовки, включенным в конкурс, - по согласованию с учредителем.</w:t>
      </w:r>
    </w:p>
    <w:p w:rsidR="002B60E5" w:rsidRPr="0065267F" w:rsidRDefault="001C51C0" w:rsidP="00EB1375">
      <w:pPr>
        <w:pStyle w:val="1"/>
        <w:numPr>
          <w:ilvl w:val="0"/>
          <w:numId w:val="37"/>
        </w:numPr>
        <w:shd w:val="clear" w:color="auto" w:fill="auto"/>
        <w:tabs>
          <w:tab w:val="left" w:pos="1201"/>
        </w:tabs>
        <w:ind w:firstLine="709"/>
        <w:jc w:val="both"/>
      </w:pPr>
      <w:r w:rsidRPr="001C51C0">
        <w:t xml:space="preserve"> </w:t>
      </w:r>
      <w:proofErr w:type="gramStart"/>
      <w:r w:rsidR="00A06A7B" w:rsidRPr="0065267F">
        <w:t>Прием на целевое обучение осуществляется при наличии договора о целевом обучении, заключенного между поступающим и органом или организацией, указанными в части 1 статьи 71.1 Федерального закона N 273- ФЗ</w:t>
      </w:r>
      <w:r w:rsidR="00A06A7B" w:rsidRPr="0065267F">
        <w:rPr>
          <w:vertAlign w:val="superscript"/>
        </w:rPr>
        <w:t>39</w:t>
      </w:r>
      <w:r w:rsidR="00A06A7B" w:rsidRPr="0065267F">
        <w:t xml:space="preserve"> (далее - заказчик целевого обучения), в соответствии с положением о целевом обучении и типовой формой договора о целевом обучении, устанавливаемыми Правительством Российской Федерации</w:t>
      </w:r>
      <w:r w:rsidR="00A06A7B" w:rsidRPr="0065267F">
        <w:rPr>
          <w:vertAlign w:val="superscript"/>
        </w:rPr>
        <w:t>40</w:t>
      </w:r>
      <w:r w:rsidR="00A06A7B" w:rsidRPr="0065267F">
        <w:t>.</w:t>
      </w:r>
      <w:proofErr w:type="gramEnd"/>
    </w:p>
    <w:p w:rsidR="00021719" w:rsidRPr="00021719" w:rsidRDefault="00021719" w:rsidP="00EB1375">
      <w:pPr>
        <w:pStyle w:val="1"/>
        <w:numPr>
          <w:ilvl w:val="0"/>
          <w:numId w:val="37"/>
        </w:numPr>
        <w:shd w:val="clear" w:color="auto" w:fill="auto"/>
        <w:tabs>
          <w:tab w:val="left" w:pos="1201"/>
        </w:tabs>
        <w:ind w:firstLine="709"/>
        <w:jc w:val="both"/>
      </w:pPr>
      <w:r w:rsidRPr="00021719">
        <w:t xml:space="preserve"> </w:t>
      </w:r>
      <w:r w:rsidR="00A06A7B" w:rsidRPr="0065267F">
        <w:t>При подаче заявления о приеме на целевое обучение поступающий представляет помимо документов, указанных в пункте 46 Порядка,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p w:rsidR="002B60E5" w:rsidRPr="0065267F" w:rsidRDefault="00021719" w:rsidP="00EB1375">
      <w:pPr>
        <w:pStyle w:val="1"/>
        <w:numPr>
          <w:ilvl w:val="0"/>
          <w:numId w:val="37"/>
        </w:numPr>
        <w:shd w:val="clear" w:color="auto" w:fill="auto"/>
        <w:tabs>
          <w:tab w:val="left" w:pos="1201"/>
        </w:tabs>
        <w:ind w:firstLine="709"/>
        <w:jc w:val="both"/>
      </w:pPr>
      <w:r w:rsidRPr="00021719">
        <w:t xml:space="preserve"> </w:t>
      </w:r>
      <w:r w:rsidR="00A06A7B" w:rsidRPr="0065267F">
        <w:t xml:space="preserve">Прием на целевое обучение в интересах безопасности государства осуществляется при наличии в организации информации о заключенном </w:t>
      </w:r>
      <w:proofErr w:type="gramStart"/>
      <w:r w:rsidR="00A06A7B" w:rsidRPr="0065267F">
        <w:t>договоре</w:t>
      </w:r>
      <w:proofErr w:type="gramEnd"/>
      <w:r w:rsidR="00A06A7B" w:rsidRPr="0065267F">
        <w:t xml:space="preserve"> о целевом обучении, полученной от соответствующего федерального государственного органа, являющегося заказчиком целевого обучения, и без представления поступающим договора о целевом обучении.</w:t>
      </w:r>
    </w:p>
    <w:p w:rsidR="00021719" w:rsidRPr="00021719" w:rsidRDefault="00021719" w:rsidP="00EB1375">
      <w:pPr>
        <w:pStyle w:val="1"/>
        <w:numPr>
          <w:ilvl w:val="0"/>
          <w:numId w:val="37"/>
        </w:numPr>
        <w:shd w:val="clear" w:color="auto" w:fill="auto"/>
        <w:tabs>
          <w:tab w:val="left" w:pos="1201"/>
        </w:tabs>
        <w:ind w:firstLine="709"/>
        <w:jc w:val="both"/>
      </w:pPr>
      <w:r w:rsidRPr="00021719">
        <w:t xml:space="preserve"> </w:t>
      </w:r>
      <w:r w:rsidR="00A06A7B" w:rsidRPr="0065267F">
        <w:t>В случае если федеральный государственный орган, исполняющий полномочия учредителя организации, детализировал квоту приема на целевое обучение с установлением количества мест по специальностям, направлениям подготовки с указанием заказчиков целевого обучения</w:t>
      </w:r>
      <w:r w:rsidR="00A06A7B" w:rsidRPr="0065267F">
        <w:rPr>
          <w:vertAlign w:val="superscript"/>
        </w:rPr>
        <w:t>41</w:t>
      </w:r>
      <w:r w:rsidR="00A06A7B" w:rsidRPr="0065267F">
        <w:t xml:space="preserve"> (далее - детализированная целевая квота), организация проводит отдельный конкурс по каждой детализированной целевой квоте.</w:t>
      </w:r>
    </w:p>
    <w:p w:rsidR="002B60E5" w:rsidRPr="0065267F" w:rsidRDefault="00021719" w:rsidP="00EB1375">
      <w:pPr>
        <w:pStyle w:val="1"/>
        <w:numPr>
          <w:ilvl w:val="0"/>
          <w:numId w:val="37"/>
        </w:numPr>
        <w:shd w:val="clear" w:color="auto" w:fill="auto"/>
        <w:tabs>
          <w:tab w:val="left" w:pos="1201"/>
        </w:tabs>
        <w:ind w:firstLine="709"/>
        <w:jc w:val="both"/>
      </w:pPr>
      <w:r w:rsidRPr="00021719">
        <w:t xml:space="preserve"> </w:t>
      </w:r>
      <w:proofErr w:type="gramStart"/>
      <w:r w:rsidR="00A06A7B" w:rsidRPr="0065267F">
        <w:t>Поступающий</w:t>
      </w:r>
      <w:proofErr w:type="gramEnd"/>
      <w:r w:rsidR="00A06A7B" w:rsidRPr="0065267F">
        <w:t xml:space="preserve"> может участвовать в конкурсах по нескольким детализированным целевым квотам. </w:t>
      </w:r>
      <w:proofErr w:type="gramStart"/>
      <w:r w:rsidR="00A06A7B" w:rsidRPr="0065267F">
        <w:t xml:space="preserve">Участие в конкурсе по каждой </w:t>
      </w:r>
      <w:r w:rsidR="00A06A7B" w:rsidRPr="0065267F">
        <w:lastRenderedPageBreak/>
        <w:t>детализированной целевой квоте осуществляется в соответствии с договором о целевом обучении с заказчиком (одним из заказчиков) целевого обучения, для которого выделена квота, или в соответствии с имеющейся в организации информацией, указанной в абзаце втором пункта 94 Порядка и полученной от федерального государственного органа (одного из органов), для которого выделена квота.</w:t>
      </w:r>
      <w:proofErr w:type="gramEnd"/>
      <w:r w:rsidR="00A06A7B" w:rsidRPr="0065267F">
        <w:t xml:space="preserve"> В заявлении о согласии на зачисление поступающий указывает, в соответствии с результатами какого конкурса он хочет быть зачисленным.</w:t>
      </w:r>
    </w:p>
    <w:p w:rsidR="002B60E5" w:rsidRPr="0065267F" w:rsidRDefault="00021719" w:rsidP="00EB1375">
      <w:pPr>
        <w:pStyle w:val="1"/>
        <w:numPr>
          <w:ilvl w:val="0"/>
          <w:numId w:val="37"/>
        </w:numPr>
        <w:shd w:val="clear" w:color="auto" w:fill="auto"/>
        <w:tabs>
          <w:tab w:val="left" w:pos="1201"/>
        </w:tabs>
        <w:ind w:firstLine="709"/>
        <w:jc w:val="both"/>
      </w:pPr>
      <w:r w:rsidRPr="00021719">
        <w:t xml:space="preserve"> </w:t>
      </w:r>
      <w:r w:rsidR="00A06A7B" w:rsidRPr="0065267F">
        <w:t>В списке лиц, подавших документы,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rsidR="002B60E5" w:rsidRPr="00021719" w:rsidRDefault="00021719" w:rsidP="00EB1375">
      <w:pPr>
        <w:pStyle w:val="1"/>
        <w:numPr>
          <w:ilvl w:val="0"/>
          <w:numId w:val="37"/>
        </w:numPr>
        <w:shd w:val="clear" w:color="auto" w:fill="auto"/>
        <w:tabs>
          <w:tab w:val="left" w:pos="1201"/>
        </w:tabs>
        <w:ind w:firstLine="709"/>
        <w:jc w:val="both"/>
      </w:pPr>
      <w:r w:rsidRPr="00021719">
        <w:t xml:space="preserve"> </w:t>
      </w:r>
      <w:r w:rsidR="00A06A7B" w:rsidRPr="0065267F">
        <w:t>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w:t>
      </w:r>
    </w:p>
    <w:p w:rsidR="00021719" w:rsidRPr="0065267F" w:rsidRDefault="00021719" w:rsidP="00021719">
      <w:pPr>
        <w:pStyle w:val="1"/>
        <w:shd w:val="clear" w:color="auto" w:fill="auto"/>
        <w:tabs>
          <w:tab w:val="left" w:pos="1201"/>
        </w:tabs>
        <w:jc w:val="both"/>
      </w:pPr>
    </w:p>
    <w:p w:rsidR="002B60E5" w:rsidRPr="00021719" w:rsidRDefault="00A06A7B" w:rsidP="00137FBF">
      <w:pPr>
        <w:pStyle w:val="11"/>
        <w:numPr>
          <w:ilvl w:val="0"/>
          <w:numId w:val="8"/>
        </w:numPr>
        <w:shd w:val="clear" w:color="auto" w:fill="auto"/>
        <w:tabs>
          <w:tab w:val="left" w:pos="740"/>
        </w:tabs>
        <w:spacing w:after="0"/>
        <w:ind w:firstLine="709"/>
        <w:outlineLvl w:val="9"/>
      </w:pPr>
      <w:bookmarkStart w:id="22" w:name="bookmark22"/>
      <w:bookmarkStart w:id="23" w:name="bookmark23"/>
      <w:r w:rsidRPr="0065267F">
        <w:t>Особенности приема иностранных граждан и лиц без гражданства</w:t>
      </w:r>
      <w:bookmarkEnd w:id="22"/>
      <w:bookmarkEnd w:id="23"/>
    </w:p>
    <w:p w:rsidR="00021719" w:rsidRPr="0065267F" w:rsidRDefault="00021719" w:rsidP="00021719">
      <w:pPr>
        <w:pStyle w:val="11"/>
        <w:shd w:val="clear" w:color="auto" w:fill="auto"/>
        <w:tabs>
          <w:tab w:val="left" w:pos="740"/>
        </w:tabs>
        <w:spacing w:after="0"/>
        <w:jc w:val="both"/>
        <w:outlineLvl w:val="9"/>
      </w:pPr>
    </w:p>
    <w:p w:rsidR="002B60E5" w:rsidRPr="0065267F" w:rsidRDefault="009963C0" w:rsidP="00EB1375">
      <w:pPr>
        <w:pStyle w:val="1"/>
        <w:numPr>
          <w:ilvl w:val="0"/>
          <w:numId w:val="37"/>
        </w:numPr>
        <w:shd w:val="clear" w:color="auto" w:fill="auto"/>
        <w:tabs>
          <w:tab w:val="left" w:pos="1201"/>
        </w:tabs>
        <w:ind w:firstLine="709"/>
        <w:jc w:val="both"/>
      </w:pPr>
      <w:r w:rsidRPr="009963C0">
        <w:t xml:space="preserve"> </w:t>
      </w:r>
      <w:proofErr w:type="gramStart"/>
      <w:r w:rsidR="00A06A7B" w:rsidRPr="0065267F">
        <w:t>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w:t>
      </w:r>
      <w:proofErr w:type="gramEnd"/>
      <w:r w:rsidR="00A06A7B" w:rsidRPr="0065267F">
        <w:t xml:space="preserve"> оказании </w:t>
      </w:r>
      <w:proofErr w:type="gramStart"/>
      <w:r w:rsidR="00A06A7B" w:rsidRPr="0065267F">
        <w:t>платных</w:t>
      </w:r>
      <w:proofErr w:type="gramEnd"/>
      <w:r w:rsidR="00A06A7B" w:rsidRPr="0065267F">
        <w:t xml:space="preserve"> образовательных услуг</w:t>
      </w:r>
      <w:r w:rsidR="00A06A7B" w:rsidRPr="0065267F">
        <w:rPr>
          <w:vertAlign w:val="superscript"/>
        </w:rPr>
        <w:t>42</w:t>
      </w:r>
      <w:r w:rsidR="00A06A7B" w:rsidRPr="0065267F">
        <w:t>.</w:t>
      </w:r>
    </w:p>
    <w:p w:rsidR="002B60E5" w:rsidRPr="0065267F" w:rsidRDefault="009963C0" w:rsidP="00EB1375">
      <w:pPr>
        <w:pStyle w:val="1"/>
        <w:numPr>
          <w:ilvl w:val="0"/>
          <w:numId w:val="37"/>
        </w:numPr>
        <w:shd w:val="clear" w:color="auto" w:fill="auto"/>
        <w:tabs>
          <w:tab w:val="left" w:pos="1201"/>
        </w:tabs>
        <w:ind w:firstLine="709"/>
        <w:jc w:val="both"/>
      </w:pPr>
      <w:r w:rsidRPr="009963C0">
        <w:t xml:space="preserve"> </w:t>
      </w:r>
      <w:r w:rsidR="00A06A7B" w:rsidRPr="0065267F">
        <w:t xml:space="preserve">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rsidR="00A06A7B" w:rsidRPr="0065267F">
        <w:lastRenderedPageBreak/>
        <w:t>высшего образования. Зачисление в пределах квоты на образование иностранных граждан оформляется отдельным приказом (приказами) организации.</w:t>
      </w:r>
    </w:p>
    <w:p w:rsidR="002B60E5" w:rsidRPr="0065267F" w:rsidRDefault="00A06A7B" w:rsidP="00EB1375">
      <w:pPr>
        <w:pStyle w:val="1"/>
        <w:numPr>
          <w:ilvl w:val="0"/>
          <w:numId w:val="37"/>
        </w:numPr>
        <w:shd w:val="clear" w:color="auto" w:fill="auto"/>
        <w:tabs>
          <w:tab w:val="left" w:pos="1363"/>
        </w:tabs>
        <w:ind w:firstLine="709"/>
        <w:jc w:val="both"/>
      </w:pPr>
      <w:r w:rsidRPr="0065267F">
        <w:t>Иностранные граждане, которые поступают на обучение на основании международных договоров, представляют помимо документов, указанных в пункте 46 Порядка, документы, подтверждающие их отнесение к числу лиц, указанных в соответствующих международных договорах.</w:t>
      </w:r>
    </w:p>
    <w:p w:rsidR="00A85ECB" w:rsidRPr="00A85ECB" w:rsidRDefault="00A06A7B" w:rsidP="00EB1375">
      <w:pPr>
        <w:pStyle w:val="1"/>
        <w:numPr>
          <w:ilvl w:val="0"/>
          <w:numId w:val="37"/>
        </w:numPr>
        <w:shd w:val="clear" w:color="auto" w:fill="auto"/>
        <w:tabs>
          <w:tab w:val="left" w:pos="1363"/>
        </w:tabs>
        <w:ind w:firstLine="709"/>
        <w:jc w:val="both"/>
      </w:pPr>
      <w:r w:rsidRPr="0065267F">
        <w:t>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пункте 46 Порядка, оригиналы или копии документов, предусмотренных статьей 17 Федерального закона от 24 мая 1999 г. N 99-ФЗ "О государственной политике Российской Федерации в отношении соотечественников за рубежом"</w:t>
      </w:r>
      <w:r w:rsidRPr="0065267F">
        <w:rPr>
          <w:vertAlign w:val="superscript"/>
        </w:rPr>
        <w:t>43</w:t>
      </w:r>
      <w:r w:rsidRPr="0065267F">
        <w:t>.</w:t>
      </w:r>
    </w:p>
    <w:p w:rsidR="002B60E5" w:rsidRPr="0065267F" w:rsidRDefault="00A06A7B" w:rsidP="00EB1375">
      <w:pPr>
        <w:pStyle w:val="1"/>
        <w:numPr>
          <w:ilvl w:val="0"/>
          <w:numId w:val="37"/>
        </w:numPr>
        <w:shd w:val="clear" w:color="auto" w:fill="auto"/>
        <w:tabs>
          <w:tab w:val="left" w:pos="1363"/>
        </w:tabs>
        <w:ind w:firstLine="709"/>
        <w:jc w:val="both"/>
      </w:pPr>
      <w:r w:rsidRPr="0065267F">
        <w:t xml:space="preserve">На соотечественников не распространяются особые права при приеме на обучение по программам бакалавриата и программам </w:t>
      </w:r>
      <w:proofErr w:type="spellStart"/>
      <w:r w:rsidRPr="0065267F">
        <w:t>специалитета</w:t>
      </w:r>
      <w:proofErr w:type="spellEnd"/>
      <w:r w:rsidRPr="0065267F">
        <w:t xml:space="preserve">, предоставляемые в соответствии с Федеральным законом N 273-ФЗ, если иное не предусмотрено международным договором </w:t>
      </w:r>
      <w:r w:rsidR="00F5180A" w:rsidRPr="00F5180A">
        <w:t xml:space="preserve"> </w:t>
      </w:r>
      <w:proofErr w:type="gramStart"/>
      <w:r w:rsidRPr="0065267F">
        <w:t>Российской</w:t>
      </w:r>
      <w:proofErr w:type="gramEnd"/>
      <w:r w:rsidRPr="0065267F">
        <w:t xml:space="preserve"> Федерации</w:t>
      </w:r>
      <w:r w:rsidRPr="00A85ECB">
        <w:rPr>
          <w:vertAlign w:val="superscript"/>
        </w:rPr>
        <w:t>44</w:t>
      </w:r>
      <w:r w:rsidRPr="0065267F">
        <w:t>.</w:t>
      </w:r>
    </w:p>
    <w:p w:rsidR="004D59D8" w:rsidRDefault="00A06A7B" w:rsidP="00EB1375">
      <w:pPr>
        <w:pStyle w:val="1"/>
        <w:numPr>
          <w:ilvl w:val="0"/>
          <w:numId w:val="37"/>
        </w:numPr>
        <w:shd w:val="clear" w:color="auto" w:fill="auto"/>
        <w:tabs>
          <w:tab w:val="left" w:pos="1363"/>
        </w:tabs>
        <w:ind w:firstLine="709"/>
        <w:jc w:val="both"/>
      </w:pPr>
      <w:r w:rsidRPr="0065267F">
        <w:t xml:space="preserve">При приеме на </w:t>
      </w:r>
      <w:proofErr w:type="gramStart"/>
      <w:r w:rsidRPr="0065267F">
        <w:t>обучение по программам</w:t>
      </w:r>
      <w:proofErr w:type="gramEnd"/>
      <w:r w:rsidRPr="0065267F">
        <w:t xml:space="preserve"> бакалавриата по договорам об оказании платных образовательных услуг в ФГБОУ ВО «ВГИФК» </w:t>
      </w:r>
      <w:r w:rsidR="001B2CBE">
        <w:t xml:space="preserve">самостоятельно устанавливают перечень вступительных испытаний для иностранных граждан и лиц без гражданства (далее – вступительные </w:t>
      </w:r>
      <w:r w:rsidR="004D59D8">
        <w:t>испытания</w:t>
      </w:r>
      <w:r w:rsidR="001B2CBE">
        <w:t>,</w:t>
      </w:r>
      <w:r w:rsidR="004D59D8">
        <w:t xml:space="preserve"> </w:t>
      </w:r>
      <w:r w:rsidR="001B2CBE">
        <w:t>установленные для иностранных граждан)</w:t>
      </w:r>
      <w:r w:rsidRPr="0065267F">
        <w:t>.</w:t>
      </w:r>
    </w:p>
    <w:p w:rsidR="009804CC" w:rsidRDefault="009804CC" w:rsidP="00EB1375">
      <w:pPr>
        <w:pStyle w:val="1"/>
        <w:numPr>
          <w:ilvl w:val="0"/>
          <w:numId w:val="37"/>
        </w:numPr>
        <w:shd w:val="clear" w:color="auto" w:fill="auto"/>
        <w:tabs>
          <w:tab w:val="left" w:pos="1363"/>
        </w:tabs>
        <w:ind w:firstLine="709"/>
        <w:jc w:val="both"/>
      </w:pPr>
      <w:r>
        <w:t>В случае если количество вступительных испытаний, установленных для иностранных</w:t>
      </w:r>
      <w:r w:rsidR="00464EA8">
        <w:t xml:space="preserve"> </w:t>
      </w:r>
      <w:r>
        <w:t>граждан, отличается от количества вступительных испытаний,  институт самостоятельно выделяет количество мест для приема по результатам вступительных испытаний, установленных для иностранных граждан, и проводит отдельный конкурс на эти места</w:t>
      </w:r>
      <w:r w:rsidR="00375E97">
        <w:t>.</w:t>
      </w:r>
    </w:p>
    <w:p w:rsidR="00375E97" w:rsidRDefault="00375E97" w:rsidP="00EB1375">
      <w:pPr>
        <w:pStyle w:val="1"/>
        <w:numPr>
          <w:ilvl w:val="0"/>
          <w:numId w:val="37"/>
        </w:numPr>
        <w:shd w:val="clear" w:color="auto" w:fill="auto"/>
        <w:tabs>
          <w:tab w:val="left" w:pos="1363"/>
        </w:tabs>
        <w:ind w:firstLine="709"/>
        <w:jc w:val="both"/>
      </w:pPr>
      <w:r>
        <w:t xml:space="preserve">Иностранные граждане и лица без гражданства могут по своему выбору поступать на </w:t>
      </w:r>
      <w:proofErr w:type="gramStart"/>
      <w:r>
        <w:t>обучение по результатам</w:t>
      </w:r>
      <w:proofErr w:type="gramEnd"/>
      <w:r>
        <w:t xml:space="preserve"> вступительных испытаний, установленных для иностранных граждан, или по результатам вступительных </w:t>
      </w:r>
      <w:r>
        <w:lastRenderedPageBreak/>
        <w:t>испытаний. В заявлении о согласии на зачисление поступающий указывает, в соответствии с результатами какого конкурса он хочет быть зачисленным.</w:t>
      </w:r>
    </w:p>
    <w:p w:rsidR="002B60E5" w:rsidRPr="0065267F" w:rsidRDefault="00A06A7B" w:rsidP="00EB1375">
      <w:pPr>
        <w:pStyle w:val="1"/>
        <w:numPr>
          <w:ilvl w:val="0"/>
          <w:numId w:val="37"/>
        </w:numPr>
        <w:shd w:val="clear" w:color="auto" w:fill="auto"/>
        <w:tabs>
          <w:tab w:val="left" w:pos="1363"/>
        </w:tabs>
        <w:ind w:firstLine="709"/>
        <w:jc w:val="both"/>
      </w:pPr>
      <w:proofErr w:type="gramStart"/>
      <w:r w:rsidRPr="0065267F">
        <w:t>При подаче документов иностранный гражданин или лицо без гражданства представляет в соответствии с подпунктом 1 пункта 46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N 115-ФЗ "О правовом положении иностранных</w:t>
      </w:r>
      <w:proofErr w:type="gramEnd"/>
      <w:r w:rsidRPr="0065267F">
        <w:t xml:space="preserve"> граждан в Российской Федерации"</w:t>
      </w:r>
      <w:r w:rsidRPr="0065267F">
        <w:rPr>
          <w:vertAlign w:val="superscript"/>
        </w:rPr>
        <w:t>45</w:t>
      </w:r>
      <w:r w:rsidRPr="0065267F">
        <w:t>.</w:t>
      </w:r>
    </w:p>
    <w:p w:rsidR="002B60E5" w:rsidRDefault="00A06A7B" w:rsidP="00EB1375">
      <w:pPr>
        <w:pStyle w:val="1"/>
        <w:numPr>
          <w:ilvl w:val="0"/>
          <w:numId w:val="37"/>
        </w:numPr>
        <w:shd w:val="clear" w:color="auto" w:fill="auto"/>
        <w:tabs>
          <w:tab w:val="left" w:pos="1340"/>
        </w:tabs>
        <w:ind w:firstLine="709"/>
        <w:jc w:val="both"/>
      </w:pPr>
      <w:r w:rsidRPr="0065267F">
        <w:t xml:space="preserve">Прием иностранных граждан и лиц без гражданства на </w:t>
      </w:r>
      <w:proofErr w:type="gramStart"/>
      <w:r w:rsidRPr="0065267F">
        <w:t>обучение по</w:t>
      </w:r>
      <w:proofErr w:type="gramEnd"/>
      <w:r w:rsidRPr="0065267F">
        <w:t xml:space="preserve">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91443C" w:rsidRDefault="0091443C" w:rsidP="0091443C">
      <w:pPr>
        <w:pStyle w:val="1"/>
        <w:shd w:val="clear" w:color="auto" w:fill="auto"/>
        <w:tabs>
          <w:tab w:val="left" w:pos="1340"/>
        </w:tabs>
        <w:ind w:firstLine="0"/>
        <w:jc w:val="both"/>
      </w:pPr>
    </w:p>
    <w:p w:rsidR="0091443C" w:rsidRDefault="0091443C" w:rsidP="00137FBF">
      <w:pPr>
        <w:pStyle w:val="30"/>
        <w:numPr>
          <w:ilvl w:val="0"/>
          <w:numId w:val="34"/>
        </w:numPr>
        <w:shd w:val="clear" w:color="auto" w:fill="auto"/>
        <w:tabs>
          <w:tab w:val="left" w:pos="1985"/>
        </w:tabs>
        <w:spacing w:line="324" w:lineRule="exact"/>
        <w:ind w:left="142" w:right="580" w:firstLine="567"/>
      </w:pPr>
      <w:r>
        <w:t xml:space="preserve">Дополнительный прием на </w:t>
      </w:r>
      <w:proofErr w:type="gramStart"/>
      <w:r>
        <w:t>обучение по программам</w:t>
      </w:r>
      <w:proofErr w:type="gramEnd"/>
      <w:r>
        <w:t xml:space="preserve"> бакалавриата по очной форме обучения на места в рамках контрольных цифр</w:t>
      </w:r>
    </w:p>
    <w:p w:rsidR="0091443C" w:rsidRDefault="0091443C" w:rsidP="00675143">
      <w:pPr>
        <w:pStyle w:val="30"/>
        <w:shd w:val="clear" w:color="auto" w:fill="auto"/>
        <w:tabs>
          <w:tab w:val="left" w:pos="1985"/>
        </w:tabs>
        <w:spacing w:line="324" w:lineRule="exact"/>
        <w:ind w:right="580"/>
      </w:pPr>
    </w:p>
    <w:p w:rsidR="0091443C" w:rsidRDefault="0091443C" w:rsidP="00DF5057">
      <w:pPr>
        <w:pStyle w:val="22"/>
        <w:numPr>
          <w:ilvl w:val="0"/>
          <w:numId w:val="35"/>
        </w:numPr>
        <w:shd w:val="clear" w:color="auto" w:fill="auto"/>
        <w:tabs>
          <w:tab w:val="left" w:pos="1155"/>
        </w:tabs>
        <w:spacing w:before="0" w:line="360" w:lineRule="auto"/>
        <w:ind w:firstLine="709"/>
      </w:pPr>
      <w:r>
        <w:t>В исключительных случаях при наличии мест в рамках контрольных цифр, оставшихся вакантными после зачисления, ФГБОУ ВО «ВГИФК» может по разрешению учредителя провести дополнительный прием на обучение (далее - дополнительный прием) в соответствии с Правилами в сроки, установленные ФГБОУ ВО «ВГИФК» самостоятельно, с завершением зачисления не позднее начала учебного года.</w:t>
      </w:r>
      <w:bookmarkStart w:id="24" w:name="_GoBack"/>
      <w:bookmarkEnd w:id="24"/>
    </w:p>
    <w:p w:rsidR="0091443C" w:rsidRDefault="0091443C" w:rsidP="00137FBF">
      <w:pPr>
        <w:pStyle w:val="22"/>
        <w:numPr>
          <w:ilvl w:val="0"/>
          <w:numId w:val="35"/>
        </w:numPr>
        <w:shd w:val="clear" w:color="auto" w:fill="auto"/>
        <w:tabs>
          <w:tab w:val="left" w:pos="1357"/>
        </w:tabs>
        <w:spacing w:before="0" w:line="360" w:lineRule="auto"/>
        <w:ind w:firstLine="600"/>
      </w:pPr>
      <w:r>
        <w:t>Информация о дополнительном приеме размещается на официальном сайте и на информационном стенде не позднее 15 августа.</w:t>
      </w:r>
    </w:p>
    <w:p w:rsidR="0091443C" w:rsidRPr="008D15B4" w:rsidRDefault="0091443C" w:rsidP="0091443C">
      <w:pPr>
        <w:pStyle w:val="1"/>
        <w:shd w:val="clear" w:color="auto" w:fill="auto"/>
        <w:tabs>
          <w:tab w:val="left" w:pos="1340"/>
        </w:tabs>
        <w:ind w:firstLine="0"/>
        <w:jc w:val="both"/>
      </w:pPr>
    </w:p>
    <w:p w:rsidR="0082551C" w:rsidRPr="0082551C" w:rsidRDefault="00036CDD" w:rsidP="00036CDD">
      <w:pPr>
        <w:pStyle w:val="1"/>
        <w:shd w:val="clear" w:color="auto" w:fill="auto"/>
        <w:tabs>
          <w:tab w:val="left" w:pos="1340"/>
        </w:tabs>
        <w:ind w:firstLine="0"/>
        <w:jc w:val="both"/>
      </w:pPr>
      <w:r>
        <w:t>-------------------------------------------------</w:t>
      </w:r>
    </w:p>
    <w:p w:rsidR="002B60E5" w:rsidRPr="00036CDD" w:rsidRDefault="00A06A7B" w:rsidP="00137FBF">
      <w:pPr>
        <w:pStyle w:val="40"/>
        <w:numPr>
          <w:ilvl w:val="0"/>
          <w:numId w:val="16"/>
        </w:numPr>
        <w:shd w:val="clear" w:color="auto" w:fill="auto"/>
        <w:tabs>
          <w:tab w:val="left" w:pos="202"/>
          <w:tab w:val="left" w:pos="993"/>
        </w:tabs>
        <w:spacing w:line="360" w:lineRule="auto"/>
        <w:ind w:firstLine="709"/>
        <w:jc w:val="both"/>
      </w:pPr>
      <w:r w:rsidRPr="00036CDD">
        <w:t>Пункт 1 части 10 статьи 81 Федерального закона от 29 декабря 2012 г. N 273-ФЗ "Об образовании в Российской Федерации" (Собрание законодательства Российской Федерации, 2012, N 53, ст. 7598; 2016, № 27, ст. 4238).</w:t>
      </w:r>
    </w:p>
    <w:p w:rsidR="002B60E5" w:rsidRPr="00036CDD" w:rsidRDefault="00A06A7B" w:rsidP="00137FBF">
      <w:pPr>
        <w:pStyle w:val="40"/>
        <w:numPr>
          <w:ilvl w:val="0"/>
          <w:numId w:val="16"/>
        </w:numPr>
        <w:shd w:val="clear" w:color="auto" w:fill="auto"/>
        <w:tabs>
          <w:tab w:val="left" w:pos="202"/>
          <w:tab w:val="left" w:pos="993"/>
        </w:tabs>
        <w:spacing w:line="360" w:lineRule="auto"/>
        <w:ind w:firstLine="709"/>
        <w:jc w:val="both"/>
      </w:pPr>
      <w:r w:rsidRPr="00036CDD">
        <w:t xml:space="preserve">Часть 4 статьи 60 Федерального закона от 29 декабря 2012 г. N 273-ФЗ "Об образовании в Российской </w:t>
      </w:r>
      <w:r w:rsidRPr="00036CDD">
        <w:lastRenderedPageBreak/>
        <w:t>Федерации" (Собрание законодательства Российской Федерации, 2012, N 53, ст. 7598; 2020, N 22, ст. 3379).</w:t>
      </w:r>
    </w:p>
    <w:p w:rsidR="002B60E5" w:rsidRPr="00036CDD" w:rsidRDefault="00A06A7B" w:rsidP="00137FBF">
      <w:pPr>
        <w:pStyle w:val="40"/>
        <w:numPr>
          <w:ilvl w:val="0"/>
          <w:numId w:val="16"/>
        </w:numPr>
        <w:shd w:val="clear" w:color="auto" w:fill="auto"/>
        <w:tabs>
          <w:tab w:val="left" w:pos="202"/>
          <w:tab w:val="left" w:pos="993"/>
        </w:tabs>
        <w:spacing w:line="360" w:lineRule="auto"/>
        <w:ind w:firstLine="709"/>
        <w:jc w:val="both"/>
      </w:pPr>
      <w:proofErr w:type="gramStart"/>
      <w:r w:rsidRPr="00036CDD">
        <w:t>Пункт 2 приказа Министерства образования и науки Российской Федерации от 1 октября 2013 г. N 1100 "Об утверждении образцов и описаний документов о высшем образовании и о квалификации и приложений к ним" (зарегистрирован Министерством юстиции Российской Федерации 29 ноября 2013 г., регистрационный N 30505) с изменениями, внесенными приказами Министерства образования и науки Российской Федерации от 12 мая 2014 г. N</w:t>
      </w:r>
      <w:proofErr w:type="gramEnd"/>
      <w:r w:rsidRPr="00036CDD">
        <w:t xml:space="preserve"> 481 (зарегистрирован Министерством юстиции Российской Федерации 29 мая 2014 г., регистрационный N 32477) и от 16 мая 2014 г. N 547 (зарегистрирован Министерством юстиции Российской Федерации 23 мая 2014 г., регистрационный N 32409).</w:t>
      </w:r>
    </w:p>
    <w:p w:rsidR="002B60E5" w:rsidRPr="00036CDD" w:rsidRDefault="00A06A7B" w:rsidP="00137FBF">
      <w:pPr>
        <w:pStyle w:val="40"/>
        <w:numPr>
          <w:ilvl w:val="0"/>
          <w:numId w:val="16"/>
        </w:numPr>
        <w:shd w:val="clear" w:color="auto" w:fill="auto"/>
        <w:tabs>
          <w:tab w:val="left" w:pos="202"/>
          <w:tab w:val="left" w:pos="993"/>
        </w:tabs>
        <w:spacing w:line="360" w:lineRule="auto"/>
        <w:ind w:firstLine="709"/>
        <w:jc w:val="both"/>
      </w:pPr>
      <w:r w:rsidRPr="00036CDD">
        <w:t>Пункт 2 части 1 статьи 108 Федерального закона от 29 декабря 2012 г. N 273-ФЗ "Об образовании в Российской Федерации" (Собрание законодательства Российской Федерации, 2012, N 53, ст. 7598; 2020, N 24, ст. 3739).</w:t>
      </w:r>
    </w:p>
    <w:p w:rsidR="002B60E5" w:rsidRPr="00036CDD" w:rsidRDefault="00A06A7B" w:rsidP="00137FBF">
      <w:pPr>
        <w:pStyle w:val="40"/>
        <w:numPr>
          <w:ilvl w:val="0"/>
          <w:numId w:val="16"/>
        </w:numPr>
        <w:shd w:val="clear" w:color="auto" w:fill="auto"/>
        <w:tabs>
          <w:tab w:val="left" w:pos="202"/>
          <w:tab w:val="left" w:pos="993"/>
        </w:tabs>
        <w:spacing w:line="360" w:lineRule="auto"/>
        <w:ind w:firstLine="709"/>
        <w:jc w:val="both"/>
      </w:pPr>
      <w:r w:rsidRPr="00036CDD">
        <w:t xml:space="preserve">Часть 5 статьи 60 Федерального закона от 29 декабря 2012 г. N 273-Ф3 (Собрание законодательства Российской Федерации, 2012, N 53, ст. 7598; </w:t>
      </w:r>
      <w:proofErr w:type="gramStart"/>
      <w:r w:rsidRPr="00036CDD">
        <w:t>2020, N 22, ст. 3379), часть 5 статьи 4 Федерального закона от 10 ноября 2009 г. N 259-ФЗ "О Московском государственном университете имени М.В. Ломоносова и Санкт- Петербургском государственном университете" (Собрание законодательства Российской Федерации, 2009, N 46, ст. 5418; 2015, N 10, ст. 1422).</w:t>
      </w:r>
      <w:proofErr w:type="gramEnd"/>
    </w:p>
    <w:p w:rsidR="002B60E5" w:rsidRPr="00036CDD" w:rsidRDefault="00A06A7B" w:rsidP="00137FBF">
      <w:pPr>
        <w:pStyle w:val="40"/>
        <w:numPr>
          <w:ilvl w:val="0"/>
          <w:numId w:val="16"/>
        </w:numPr>
        <w:shd w:val="clear" w:color="auto" w:fill="auto"/>
        <w:tabs>
          <w:tab w:val="left" w:pos="202"/>
          <w:tab w:val="left" w:pos="993"/>
        </w:tabs>
        <w:spacing w:line="360" w:lineRule="auto"/>
        <w:ind w:firstLine="709"/>
        <w:jc w:val="both"/>
      </w:pPr>
      <w:r w:rsidRPr="00036CDD">
        <w:t>Части 2 и 9 статьи 17 Федерального закона от 28 сентября 2010 г. N 244-ФЗ "Об инновационном центре "</w:t>
      </w:r>
      <w:proofErr w:type="spellStart"/>
      <w:r w:rsidRPr="00036CDD">
        <w:t>Сколково</w:t>
      </w:r>
      <w:proofErr w:type="spellEnd"/>
      <w:r w:rsidRPr="00036CDD">
        <w:t xml:space="preserve">" (Собрание законодательства Российской Федерации, 2010, N 40, ст. 4970; 2019, N 31, ст. 4457); часть 10 статьи 21 Федерального закона от 29 июля 2017 г. N 216-ФЗ "Об инновационных </w:t>
      </w:r>
      <w:proofErr w:type="spellStart"/>
      <w:r w:rsidRPr="00036CDD">
        <w:t>научно</w:t>
      </w:r>
      <w:r w:rsidRPr="00036CDD">
        <w:softHyphen/>
        <w:t>технологических</w:t>
      </w:r>
      <w:proofErr w:type="spellEnd"/>
      <w:r w:rsidRPr="00036CDD">
        <w:t xml:space="preserve">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2B60E5" w:rsidRPr="00036CDD" w:rsidRDefault="00A06A7B" w:rsidP="00137FBF">
      <w:pPr>
        <w:pStyle w:val="40"/>
        <w:numPr>
          <w:ilvl w:val="0"/>
          <w:numId w:val="16"/>
        </w:numPr>
        <w:shd w:val="clear" w:color="auto" w:fill="auto"/>
        <w:tabs>
          <w:tab w:val="left" w:pos="202"/>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202"/>
          <w:tab w:val="left" w:pos="993"/>
        </w:tabs>
        <w:spacing w:line="360" w:lineRule="auto"/>
        <w:ind w:firstLine="709"/>
        <w:jc w:val="both"/>
      </w:pPr>
      <w:proofErr w:type="gramStart"/>
      <w:r w:rsidRPr="00036CDD">
        <w:t>Зарегистрирован</w:t>
      </w:r>
      <w:proofErr w:type="gramEnd"/>
      <w:r w:rsidRPr="00036CDD">
        <w:t xml:space="preserve"> Министерством юстиции Российской Федерации 23 сентября 2019 г., регистрационный № 56013.</w:t>
      </w:r>
    </w:p>
    <w:p w:rsidR="002B60E5" w:rsidRPr="00036CDD" w:rsidRDefault="00A06A7B" w:rsidP="00137FBF">
      <w:pPr>
        <w:pStyle w:val="40"/>
        <w:numPr>
          <w:ilvl w:val="0"/>
          <w:numId w:val="16"/>
        </w:numPr>
        <w:shd w:val="clear" w:color="auto" w:fill="auto"/>
        <w:tabs>
          <w:tab w:val="left" w:pos="202"/>
          <w:tab w:val="left" w:pos="993"/>
        </w:tabs>
        <w:spacing w:line="360" w:lineRule="auto"/>
        <w:ind w:firstLine="709"/>
        <w:jc w:val="both"/>
      </w:pPr>
      <w:r w:rsidRPr="00036CDD">
        <w:t>Собрание законодательства Российской Федерации, 2012, N 53, ст. 7598; 2018, N 32, ст. 5130.</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proofErr w:type="gramStart"/>
      <w:r w:rsidRPr="00036CDD">
        <w:t>Зарегистрирован</w:t>
      </w:r>
      <w:proofErr w:type="gramEnd"/>
      <w:r w:rsidRPr="00036CDD">
        <w:t xml:space="preserve"> Министерством юстиции Российской Федерации 2 октября 2013 г., регистрационный N 30083.</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proofErr w:type="gramStart"/>
      <w:r w:rsidRPr="00036CDD">
        <w:t>Зарегистрирован</w:t>
      </w:r>
      <w:proofErr w:type="gramEnd"/>
      <w:r w:rsidRPr="00036CDD">
        <w:t xml:space="preserve"> Министерством юстиции Российской Федерации 21 февраля 2014 г., регистрационный № 31399.</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proofErr w:type="gramStart"/>
      <w:r w:rsidRPr="00036CDD">
        <w:t>Зарегистрирован</w:t>
      </w:r>
      <w:proofErr w:type="gramEnd"/>
      <w:r w:rsidRPr="00036CDD">
        <w:t xml:space="preserve"> Министерством юстиции Российской Федерации 12 августа 2014 г., регистрационный N 33556.</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proofErr w:type="gramStart"/>
      <w:r w:rsidRPr="00036CDD">
        <w:t>Зарегистрирован</w:t>
      </w:r>
      <w:proofErr w:type="gramEnd"/>
      <w:r w:rsidRPr="00036CDD">
        <w:t xml:space="preserve"> Министерством юстиции Российской Федерации 23 октября 2015 г., регистрационный N 39445.</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proofErr w:type="gramStart"/>
      <w:r w:rsidRPr="00036CDD">
        <w:t>Зарегистрирован</w:t>
      </w:r>
      <w:proofErr w:type="gramEnd"/>
      <w:r w:rsidRPr="00036CDD">
        <w:t xml:space="preserve"> Министерством юстиции Российской Федерации 19 сентября 2019 г., регистрационный N 55959.</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proofErr w:type="gramStart"/>
      <w:r w:rsidRPr="00036CDD">
        <w:t>Зарегистрирован</w:t>
      </w:r>
      <w:proofErr w:type="gramEnd"/>
      <w:r w:rsidRPr="00036CDD">
        <w:t xml:space="preserve"> Министерством юстиции Российской Федерации 2 октября 2013 г., регистрационный N 30083.</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r w:rsidRPr="00036CDD">
        <w:t>Часть 6 статьи 70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r w:rsidRPr="00036CDD">
        <w:lastRenderedPageBreak/>
        <w:t>Часть 5 статьи 70 Федерального закона от 29 декабря 2012 г. N 273-Ф3 "Об образовании в Российской Федерации" (Собрание законодательства Российской Федерации, 2012, N 53, ст. 7598; 2018, N 32, ст. 5130).</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r w:rsidRPr="00036CDD">
        <w:t>Собрание законодательства Российской Федерации, 2012, N 53, ст. 7598; 2018, N 32, ст. 5130.</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r w:rsidRPr="00036CDD">
        <w:t>Часть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2B60E5" w:rsidRPr="00036CDD" w:rsidRDefault="00A06A7B" w:rsidP="00137FBF">
      <w:pPr>
        <w:pStyle w:val="40"/>
        <w:numPr>
          <w:ilvl w:val="0"/>
          <w:numId w:val="16"/>
        </w:numPr>
        <w:shd w:val="clear" w:color="auto" w:fill="auto"/>
        <w:tabs>
          <w:tab w:val="left" w:pos="270"/>
          <w:tab w:val="left" w:pos="993"/>
        </w:tabs>
        <w:spacing w:line="360" w:lineRule="auto"/>
        <w:ind w:firstLine="709"/>
        <w:jc w:val="both"/>
      </w:pPr>
      <w:r w:rsidRPr="00036CDD">
        <w:t>Собрание законодательства Российской Федерации, 2012, N 53, ст. 7598; 2020, N 24, ст. 3739.</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proofErr w:type="gramStart"/>
      <w:r w:rsidRPr="00036CDD">
        <w:t>Зарегистрирован</w:t>
      </w:r>
      <w:proofErr w:type="gramEnd"/>
      <w:r w:rsidRPr="00036CDD">
        <w:t xml:space="preserve"> Министерством юстиции Российской Федерации 26 февраля 2016 г., регистрационный № 41216.</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2015, N 47, ст. 6602; 2020, N 22, ст. 3526.</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Распоряжение Правительства Российской Федерации от 26 февраля 2018 г. N 312-р (Собрание законодательства Российской Федерации, 2018, N 11, ст. 1641) с изменениями, внесенными распоряжением Правительства Российской Федерации от 12 ноября 2018 г. N 2455-р (Собрание законодательства Российской Федерации, 2018, N 47, ст. 7308).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2019, N 30, ст. 4134.</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2019, N 30, ст. 4134.</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Часть 15 статьи 108 Федерального закона от 29 декабря 2012 г. N 273-ФЗ "Об образовании в Российской Федерации" (Собрание законодательства Российской Федерации, 2012, N 53, ст. 7598; 2020, N 24, ст. 3739).</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proofErr w:type="gramStart"/>
      <w:r w:rsidRPr="00036CDD">
        <w:t>Часть 2 статьи 6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w:t>
      </w:r>
      <w:proofErr w:type="gramEnd"/>
      <w:r w:rsidRPr="00036CDD">
        <w:t xml:space="preserve"> </w:t>
      </w:r>
      <w:proofErr w:type="gramStart"/>
      <w:r w:rsidRPr="00036CDD">
        <w:t>Федерации, 2014, N 19, ст. 2289; 2019, N 30, ст. 4134)..</w:t>
      </w:r>
      <w:proofErr w:type="gramEnd"/>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2019, N 40, ст. 5488.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Часть 3 статьи 71.1 Федерального закона от 29 декабря 2012 г. N 273-ФЗ "Об образовании в Российской Федерации" (Собрание законодательства Российской Федерации, 2012, N 53, ст. 7598; 2020, N 24, ст. 3738).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2012, N 53, ст. 7598; 2020, N 24, ст. 3738.</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lastRenderedPageBreak/>
        <w:t>Часть 7 статьи 56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 xml:space="preserve">Пункт 7(1) Правил установления квоты приема на целевое </w:t>
      </w:r>
      <w:proofErr w:type="gramStart"/>
      <w:r w:rsidRPr="00036CDD">
        <w:t>обучение по</w:t>
      </w:r>
      <w:proofErr w:type="gramEnd"/>
      <w:r w:rsidRPr="00036CDD">
        <w:t xml:space="preserve"> образовательным программам высшего образования за счет бюджетных ассигнований федерального бюджета, утвержденных постановлением Правительства Российской Федерации от 21 марта 2019 г. N 302 (Собрание законодательства Российской Федерации, 2019, N 13, ст. 1415; 2020, N 10, ст. 1341).</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Часть 3 статьи 78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1999, N 22, ст. 2670; 2013, N 30, ст. 4036.</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Пункт 6.1 статьи 17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2013, N 30, ст. 4036).</w:t>
      </w:r>
    </w:p>
    <w:p w:rsidR="002B60E5" w:rsidRPr="00036CDD" w:rsidRDefault="00A06A7B" w:rsidP="00137FBF">
      <w:pPr>
        <w:pStyle w:val="40"/>
        <w:numPr>
          <w:ilvl w:val="0"/>
          <w:numId w:val="16"/>
        </w:numPr>
        <w:shd w:val="clear" w:color="auto" w:fill="auto"/>
        <w:tabs>
          <w:tab w:val="left" w:pos="304"/>
          <w:tab w:val="left" w:pos="993"/>
        </w:tabs>
        <w:spacing w:line="360" w:lineRule="auto"/>
        <w:ind w:firstLine="709"/>
        <w:jc w:val="both"/>
      </w:pPr>
      <w:r w:rsidRPr="00036CDD">
        <w:t>Собрание законодательства Российской Федерации, 2002, N 30, ст. 3032.</w:t>
      </w:r>
    </w:p>
    <w:sectPr w:rsidR="002B60E5" w:rsidRPr="00036CDD" w:rsidSect="00BA0256">
      <w:footerReference w:type="default" r:id="rId10"/>
      <w:pgSz w:w="11900" w:h="16840"/>
      <w:pgMar w:top="980" w:right="656" w:bottom="1140" w:left="1649" w:header="552"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D6" w:rsidRDefault="008F4AD6" w:rsidP="002B60E5">
      <w:r>
        <w:separator/>
      </w:r>
    </w:p>
  </w:endnote>
  <w:endnote w:type="continuationSeparator" w:id="0">
    <w:p w:rsidR="008F4AD6" w:rsidRDefault="008F4AD6" w:rsidP="002B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8D" w:rsidRDefault="00E67D8D" w:rsidP="00A06A7B">
    <w:pPr>
      <w:pStyle w:val="a9"/>
      <w:jc w:val="right"/>
      <w:rPr>
        <w:rFonts w:ascii="Times New Roman" w:hAnsi="Times New Roman" w:cs="Times New Roman"/>
      </w:rPr>
    </w:pPr>
    <w:r w:rsidRPr="00BA0256">
      <w:rPr>
        <w:rFonts w:ascii="Times New Roman" w:hAnsi="Times New Roman" w:cs="Times New Roman"/>
      </w:rPr>
      <w:fldChar w:fldCharType="begin"/>
    </w:r>
    <w:r w:rsidRPr="00BA0256">
      <w:rPr>
        <w:rFonts w:ascii="Times New Roman" w:hAnsi="Times New Roman" w:cs="Times New Roman"/>
      </w:rPr>
      <w:instrText xml:space="preserve"> PAGE   \* MERGEFORMAT </w:instrText>
    </w:r>
    <w:r w:rsidRPr="00BA0256">
      <w:rPr>
        <w:rFonts w:ascii="Times New Roman" w:hAnsi="Times New Roman" w:cs="Times New Roman"/>
      </w:rPr>
      <w:fldChar w:fldCharType="separate"/>
    </w:r>
    <w:r>
      <w:rPr>
        <w:rFonts w:ascii="Times New Roman" w:hAnsi="Times New Roman" w:cs="Times New Roman"/>
        <w:noProof/>
      </w:rPr>
      <w:t>2</w:t>
    </w:r>
    <w:r w:rsidRPr="00BA0256">
      <w:rPr>
        <w:rFonts w:ascii="Times New Roman" w:hAnsi="Times New Roman" w:cs="Times New Roman"/>
      </w:rPr>
      <w:fldChar w:fldCharType="end"/>
    </w:r>
  </w:p>
  <w:p w:rsidR="00E67D8D" w:rsidRDefault="00E67D8D" w:rsidP="00A06A7B">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8D" w:rsidRDefault="00E67D8D" w:rsidP="00BA0256">
    <w:pPr>
      <w:pStyle w:val="a9"/>
      <w:jc w:val="right"/>
      <w:rPr>
        <w:rFonts w:ascii="Times New Roman" w:hAnsi="Times New Roman" w:cs="Times New Roman"/>
      </w:rPr>
    </w:pPr>
    <w:r w:rsidRPr="00BA0256">
      <w:rPr>
        <w:rFonts w:ascii="Times New Roman" w:hAnsi="Times New Roman" w:cs="Times New Roman"/>
      </w:rPr>
      <w:fldChar w:fldCharType="begin"/>
    </w:r>
    <w:r w:rsidRPr="00BA0256">
      <w:rPr>
        <w:rFonts w:ascii="Times New Roman" w:hAnsi="Times New Roman" w:cs="Times New Roman"/>
      </w:rPr>
      <w:instrText xml:space="preserve"> PAGE   \* MERGEFORMAT </w:instrText>
    </w:r>
    <w:r w:rsidRPr="00BA0256">
      <w:rPr>
        <w:rFonts w:ascii="Times New Roman" w:hAnsi="Times New Roman" w:cs="Times New Roman"/>
      </w:rPr>
      <w:fldChar w:fldCharType="separate"/>
    </w:r>
    <w:r w:rsidR="00DF5057">
      <w:rPr>
        <w:rFonts w:ascii="Times New Roman" w:hAnsi="Times New Roman" w:cs="Times New Roman"/>
        <w:noProof/>
      </w:rPr>
      <w:t>2</w:t>
    </w:r>
    <w:r w:rsidRPr="00BA0256">
      <w:rPr>
        <w:rFonts w:ascii="Times New Roman" w:hAnsi="Times New Roman" w:cs="Times New Roman"/>
      </w:rPr>
      <w:fldChar w:fldCharType="end"/>
    </w:r>
  </w:p>
  <w:p w:rsidR="00E67D8D" w:rsidRDefault="00E67D8D" w:rsidP="00BA0256">
    <w:pPr>
      <w:pStyle w:val="a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757604"/>
      <w:docPartObj>
        <w:docPartGallery w:val="Page Numbers (Bottom of Page)"/>
        <w:docPartUnique/>
      </w:docPartObj>
    </w:sdtPr>
    <w:sdtContent>
      <w:p w:rsidR="00E67D8D" w:rsidRDefault="00E67D8D">
        <w:pPr>
          <w:pStyle w:val="a9"/>
          <w:jc w:val="right"/>
          <w:rPr>
            <w:rFonts w:ascii="Times New Roman" w:hAnsi="Times New Roman" w:cs="Times New Roman"/>
          </w:rPr>
        </w:pPr>
        <w:r w:rsidRPr="00BA0256">
          <w:rPr>
            <w:rFonts w:ascii="Times New Roman" w:hAnsi="Times New Roman" w:cs="Times New Roman"/>
          </w:rPr>
          <w:fldChar w:fldCharType="begin"/>
        </w:r>
        <w:r w:rsidRPr="00BA0256">
          <w:rPr>
            <w:rFonts w:ascii="Times New Roman" w:hAnsi="Times New Roman" w:cs="Times New Roman"/>
          </w:rPr>
          <w:instrText xml:space="preserve"> PAGE   \* MERGEFORMAT </w:instrText>
        </w:r>
        <w:r w:rsidRPr="00BA0256">
          <w:rPr>
            <w:rFonts w:ascii="Times New Roman" w:hAnsi="Times New Roman" w:cs="Times New Roman"/>
          </w:rPr>
          <w:fldChar w:fldCharType="separate"/>
        </w:r>
        <w:r w:rsidR="00DF5057">
          <w:rPr>
            <w:rFonts w:ascii="Times New Roman" w:hAnsi="Times New Roman" w:cs="Times New Roman"/>
            <w:noProof/>
          </w:rPr>
          <w:t>50</w:t>
        </w:r>
        <w:r w:rsidRPr="00BA0256">
          <w:rPr>
            <w:rFonts w:ascii="Times New Roman" w:hAnsi="Times New Roman" w:cs="Times New Roman"/>
          </w:rPr>
          <w:fldChar w:fldCharType="end"/>
        </w:r>
      </w:p>
      <w:p w:rsidR="00E67D8D" w:rsidRDefault="00E67D8D">
        <w:pPr>
          <w:pStyle w:val="a9"/>
          <w:jc w:val="right"/>
          <w:rPr>
            <w:rFonts w:ascii="Times New Roman" w:hAnsi="Times New Roman" w:cs="Times New Roman"/>
          </w:rPr>
        </w:pPr>
      </w:p>
      <w:p w:rsidR="00E67D8D" w:rsidRPr="00BA0256" w:rsidRDefault="00E67D8D">
        <w:pPr>
          <w:pStyle w:val="a9"/>
          <w:jc w:val="right"/>
          <w:rPr>
            <w:rFonts w:ascii="Times New Roman" w:hAnsi="Times New Roman" w:cs="Times New Roman"/>
          </w:rPr>
        </w:pPr>
      </w:p>
    </w:sdtContent>
  </w:sdt>
  <w:p w:rsidR="00E67D8D" w:rsidRPr="00BA0256" w:rsidRDefault="00E67D8D">
    <w:pPr>
      <w:spacing w:line="1" w:lineRule="exac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D6" w:rsidRDefault="008F4AD6"/>
  </w:footnote>
  <w:footnote w:type="continuationSeparator" w:id="0">
    <w:p w:rsidR="008F4AD6" w:rsidRDefault="008F4A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65F"/>
    <w:multiLevelType w:val="multilevel"/>
    <w:tmpl w:val="8BCA2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67571"/>
    <w:multiLevelType w:val="multilevel"/>
    <w:tmpl w:val="7EB2EE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D4425"/>
    <w:multiLevelType w:val="multilevel"/>
    <w:tmpl w:val="DFE01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36BD3"/>
    <w:multiLevelType w:val="multilevel"/>
    <w:tmpl w:val="B6AA4AF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A61F4"/>
    <w:multiLevelType w:val="multilevel"/>
    <w:tmpl w:val="1458F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74A7B"/>
    <w:multiLevelType w:val="hybridMultilevel"/>
    <w:tmpl w:val="1AA446E6"/>
    <w:lvl w:ilvl="0" w:tplc="049C19B4">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nsid w:val="108446D9"/>
    <w:multiLevelType w:val="multilevel"/>
    <w:tmpl w:val="5442E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E3E00"/>
    <w:multiLevelType w:val="hybridMultilevel"/>
    <w:tmpl w:val="857A1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C590B"/>
    <w:multiLevelType w:val="hybridMultilevel"/>
    <w:tmpl w:val="8626E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70F93"/>
    <w:multiLevelType w:val="multilevel"/>
    <w:tmpl w:val="F092C4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6E6072"/>
    <w:multiLevelType w:val="multilevel"/>
    <w:tmpl w:val="7144B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96346"/>
    <w:multiLevelType w:val="multilevel"/>
    <w:tmpl w:val="97203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99166A"/>
    <w:multiLevelType w:val="multilevel"/>
    <w:tmpl w:val="5246A944"/>
    <w:lvl w:ilvl="0">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68A313A"/>
    <w:multiLevelType w:val="multilevel"/>
    <w:tmpl w:val="56CC5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D41B2A"/>
    <w:multiLevelType w:val="multilevel"/>
    <w:tmpl w:val="99304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E46056"/>
    <w:multiLevelType w:val="multilevel"/>
    <w:tmpl w:val="7C124A5E"/>
    <w:lvl w:ilvl="0">
      <w:start w:val="14"/>
      <w:numFmt w:val="upperRoman"/>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51A74C2"/>
    <w:multiLevelType w:val="multilevel"/>
    <w:tmpl w:val="F092C4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E4472A"/>
    <w:multiLevelType w:val="multilevel"/>
    <w:tmpl w:val="E0D0361C"/>
    <w:lvl w:ilvl="0">
      <w:start w:val="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E3F42E4"/>
    <w:multiLevelType w:val="multilevel"/>
    <w:tmpl w:val="D9206120"/>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3D6D8C"/>
    <w:multiLevelType w:val="multilevel"/>
    <w:tmpl w:val="57CCC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23489D"/>
    <w:multiLevelType w:val="multilevel"/>
    <w:tmpl w:val="A29263DC"/>
    <w:lvl w:ilvl="0">
      <w:start w:val="10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2B954C0"/>
    <w:multiLevelType w:val="multilevel"/>
    <w:tmpl w:val="1868A396"/>
    <w:lvl w:ilvl="0">
      <w:start w:val="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53E958AE"/>
    <w:multiLevelType w:val="multilevel"/>
    <w:tmpl w:val="3DCE9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83552"/>
    <w:multiLevelType w:val="multilevel"/>
    <w:tmpl w:val="B5E49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B2551C"/>
    <w:multiLevelType w:val="multilevel"/>
    <w:tmpl w:val="D4F680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A5251F"/>
    <w:multiLevelType w:val="multilevel"/>
    <w:tmpl w:val="D79C3A1A"/>
    <w:lvl w:ilvl="0">
      <w:start w:val="11"/>
      <w:numFmt w:val="upperRoman"/>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8435A6B"/>
    <w:multiLevelType w:val="multilevel"/>
    <w:tmpl w:val="761C8EC8"/>
    <w:lvl w:ilvl="0">
      <w:start w:val="6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C6F50B6"/>
    <w:multiLevelType w:val="multilevel"/>
    <w:tmpl w:val="FEC8C18C"/>
    <w:lvl w:ilvl="0">
      <w:start w:val="29"/>
      <w:numFmt w:val="decimal"/>
      <w:lvlText w:val="%1."/>
      <w:lvlJc w:val="left"/>
      <w:pPr>
        <w:ind w:left="85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5D14086F"/>
    <w:multiLevelType w:val="multilevel"/>
    <w:tmpl w:val="60FAE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D44812"/>
    <w:multiLevelType w:val="multilevel"/>
    <w:tmpl w:val="FCC84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3375DF"/>
    <w:multiLevelType w:val="multilevel"/>
    <w:tmpl w:val="3F087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CD0DE9"/>
    <w:multiLevelType w:val="multilevel"/>
    <w:tmpl w:val="B6800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6C5004"/>
    <w:multiLevelType w:val="multilevel"/>
    <w:tmpl w:val="EAF2FAA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8240B6"/>
    <w:multiLevelType w:val="multilevel"/>
    <w:tmpl w:val="A6A4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F16AF"/>
    <w:multiLevelType w:val="multilevel"/>
    <w:tmpl w:val="BC20C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BC4477"/>
    <w:multiLevelType w:val="multilevel"/>
    <w:tmpl w:val="1BEA3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EE4AF2"/>
    <w:multiLevelType w:val="multilevel"/>
    <w:tmpl w:val="C3948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6"/>
  </w:num>
  <w:num w:numId="4">
    <w:abstractNumId w:val="10"/>
  </w:num>
  <w:num w:numId="5">
    <w:abstractNumId w:val="28"/>
  </w:num>
  <w:num w:numId="6">
    <w:abstractNumId w:val="32"/>
  </w:num>
  <w:num w:numId="7">
    <w:abstractNumId w:val="13"/>
  </w:num>
  <w:num w:numId="8">
    <w:abstractNumId w:val="18"/>
  </w:num>
  <w:num w:numId="9">
    <w:abstractNumId w:val="21"/>
  </w:num>
  <w:num w:numId="10">
    <w:abstractNumId w:val="14"/>
  </w:num>
  <w:num w:numId="11">
    <w:abstractNumId w:val="36"/>
  </w:num>
  <w:num w:numId="12">
    <w:abstractNumId w:val="31"/>
  </w:num>
  <w:num w:numId="13">
    <w:abstractNumId w:val="4"/>
  </w:num>
  <w:num w:numId="14">
    <w:abstractNumId w:val="0"/>
  </w:num>
  <w:num w:numId="15">
    <w:abstractNumId w:val="33"/>
  </w:num>
  <w:num w:numId="16">
    <w:abstractNumId w:val="30"/>
  </w:num>
  <w:num w:numId="17">
    <w:abstractNumId w:val="17"/>
  </w:num>
  <w:num w:numId="18">
    <w:abstractNumId w:val="5"/>
  </w:num>
  <w:num w:numId="19">
    <w:abstractNumId w:val="9"/>
  </w:num>
  <w:num w:numId="20">
    <w:abstractNumId w:val="11"/>
  </w:num>
  <w:num w:numId="21">
    <w:abstractNumId w:val="7"/>
  </w:num>
  <w:num w:numId="22">
    <w:abstractNumId w:val="19"/>
  </w:num>
  <w:num w:numId="23">
    <w:abstractNumId w:val="22"/>
  </w:num>
  <w:num w:numId="24">
    <w:abstractNumId w:val="3"/>
  </w:num>
  <w:num w:numId="25">
    <w:abstractNumId w:val="24"/>
  </w:num>
  <w:num w:numId="26">
    <w:abstractNumId w:val="23"/>
  </w:num>
  <w:num w:numId="27">
    <w:abstractNumId w:val="2"/>
  </w:num>
  <w:num w:numId="28">
    <w:abstractNumId w:val="27"/>
  </w:num>
  <w:num w:numId="29">
    <w:abstractNumId w:val="34"/>
  </w:num>
  <w:num w:numId="30">
    <w:abstractNumId w:val="29"/>
  </w:num>
  <w:num w:numId="31">
    <w:abstractNumId w:val="35"/>
  </w:num>
  <w:num w:numId="32">
    <w:abstractNumId w:val="25"/>
  </w:num>
  <w:num w:numId="33">
    <w:abstractNumId w:val="26"/>
  </w:num>
  <w:num w:numId="34">
    <w:abstractNumId w:val="15"/>
  </w:num>
  <w:num w:numId="35">
    <w:abstractNumId w:val="20"/>
  </w:num>
  <w:num w:numId="36">
    <w:abstractNumId w:val="8"/>
  </w:num>
  <w:num w:numId="37">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E5"/>
    <w:rsid w:val="00005E81"/>
    <w:rsid w:val="00014BBA"/>
    <w:rsid w:val="00021719"/>
    <w:rsid w:val="00032275"/>
    <w:rsid w:val="00036CDD"/>
    <w:rsid w:val="00040A22"/>
    <w:rsid w:val="00054C46"/>
    <w:rsid w:val="0006368C"/>
    <w:rsid w:val="00067EE4"/>
    <w:rsid w:val="00075E30"/>
    <w:rsid w:val="00081DEA"/>
    <w:rsid w:val="0008729E"/>
    <w:rsid w:val="000956BE"/>
    <w:rsid w:val="0009698F"/>
    <w:rsid w:val="000A4BF2"/>
    <w:rsid w:val="000B113F"/>
    <w:rsid w:val="000B22D0"/>
    <w:rsid w:val="000C013B"/>
    <w:rsid w:val="000E5BE7"/>
    <w:rsid w:val="000F47CE"/>
    <w:rsid w:val="00101DF0"/>
    <w:rsid w:val="00107E3F"/>
    <w:rsid w:val="00122571"/>
    <w:rsid w:val="00122FEC"/>
    <w:rsid w:val="00136A27"/>
    <w:rsid w:val="00137FBF"/>
    <w:rsid w:val="00140E82"/>
    <w:rsid w:val="0015424E"/>
    <w:rsid w:val="00154903"/>
    <w:rsid w:val="001756C1"/>
    <w:rsid w:val="0018063C"/>
    <w:rsid w:val="00187C9A"/>
    <w:rsid w:val="001A6D5A"/>
    <w:rsid w:val="001B27DE"/>
    <w:rsid w:val="001B2CBE"/>
    <w:rsid w:val="001C51C0"/>
    <w:rsid w:val="001D4AD1"/>
    <w:rsid w:val="001E321F"/>
    <w:rsid w:val="001F0FAA"/>
    <w:rsid w:val="001F11F0"/>
    <w:rsid w:val="00204579"/>
    <w:rsid w:val="00205CB0"/>
    <w:rsid w:val="00210BCD"/>
    <w:rsid w:val="00212AA8"/>
    <w:rsid w:val="0021699E"/>
    <w:rsid w:val="00227714"/>
    <w:rsid w:val="00227EB6"/>
    <w:rsid w:val="00234BCC"/>
    <w:rsid w:val="00236382"/>
    <w:rsid w:val="00251C50"/>
    <w:rsid w:val="00261262"/>
    <w:rsid w:val="00264B8A"/>
    <w:rsid w:val="0027093F"/>
    <w:rsid w:val="00270AD0"/>
    <w:rsid w:val="00280234"/>
    <w:rsid w:val="002813E9"/>
    <w:rsid w:val="00296A1E"/>
    <w:rsid w:val="002B60E5"/>
    <w:rsid w:val="002C7C27"/>
    <w:rsid w:val="002E5456"/>
    <w:rsid w:val="0031035F"/>
    <w:rsid w:val="00317266"/>
    <w:rsid w:val="00335687"/>
    <w:rsid w:val="003364C3"/>
    <w:rsid w:val="00353F35"/>
    <w:rsid w:val="00375E97"/>
    <w:rsid w:val="0039000C"/>
    <w:rsid w:val="003958CD"/>
    <w:rsid w:val="003A601F"/>
    <w:rsid w:val="003B55D3"/>
    <w:rsid w:val="003C21D5"/>
    <w:rsid w:val="003C296A"/>
    <w:rsid w:val="003E09D7"/>
    <w:rsid w:val="003F2BF3"/>
    <w:rsid w:val="003F6AFC"/>
    <w:rsid w:val="004039AA"/>
    <w:rsid w:val="00406DD8"/>
    <w:rsid w:val="00412CFD"/>
    <w:rsid w:val="004216EA"/>
    <w:rsid w:val="004321B2"/>
    <w:rsid w:val="00434230"/>
    <w:rsid w:val="0044080D"/>
    <w:rsid w:val="00441B40"/>
    <w:rsid w:val="00450E5B"/>
    <w:rsid w:val="00457643"/>
    <w:rsid w:val="004630CA"/>
    <w:rsid w:val="00464EA8"/>
    <w:rsid w:val="00472A89"/>
    <w:rsid w:val="004932FD"/>
    <w:rsid w:val="0049683D"/>
    <w:rsid w:val="004A242E"/>
    <w:rsid w:val="004D59D8"/>
    <w:rsid w:val="004D6C38"/>
    <w:rsid w:val="00515BCF"/>
    <w:rsid w:val="00530D34"/>
    <w:rsid w:val="00534E6A"/>
    <w:rsid w:val="00537D7E"/>
    <w:rsid w:val="00550C8F"/>
    <w:rsid w:val="005858B4"/>
    <w:rsid w:val="00593EF9"/>
    <w:rsid w:val="005A669E"/>
    <w:rsid w:val="005B06EA"/>
    <w:rsid w:val="005B5166"/>
    <w:rsid w:val="005E726A"/>
    <w:rsid w:val="005E75C0"/>
    <w:rsid w:val="005E7A76"/>
    <w:rsid w:val="00633BAA"/>
    <w:rsid w:val="0065267F"/>
    <w:rsid w:val="00675143"/>
    <w:rsid w:val="00691543"/>
    <w:rsid w:val="006B751D"/>
    <w:rsid w:val="006D159D"/>
    <w:rsid w:val="006D60DF"/>
    <w:rsid w:val="006D68D2"/>
    <w:rsid w:val="006F545E"/>
    <w:rsid w:val="00700C2E"/>
    <w:rsid w:val="00704048"/>
    <w:rsid w:val="0070534D"/>
    <w:rsid w:val="00721796"/>
    <w:rsid w:val="007258CF"/>
    <w:rsid w:val="00745744"/>
    <w:rsid w:val="00750667"/>
    <w:rsid w:val="00760927"/>
    <w:rsid w:val="00783F5B"/>
    <w:rsid w:val="007954B4"/>
    <w:rsid w:val="00797648"/>
    <w:rsid w:val="007B2393"/>
    <w:rsid w:val="007B6C01"/>
    <w:rsid w:val="007F14F5"/>
    <w:rsid w:val="007F2007"/>
    <w:rsid w:val="0082551C"/>
    <w:rsid w:val="00851C9D"/>
    <w:rsid w:val="00867D29"/>
    <w:rsid w:val="008C1B3C"/>
    <w:rsid w:val="008D15B4"/>
    <w:rsid w:val="008F2FD1"/>
    <w:rsid w:val="008F4AD6"/>
    <w:rsid w:val="0090050A"/>
    <w:rsid w:val="009041FB"/>
    <w:rsid w:val="00904E3C"/>
    <w:rsid w:val="00910986"/>
    <w:rsid w:val="0091443C"/>
    <w:rsid w:val="009232D6"/>
    <w:rsid w:val="00925D87"/>
    <w:rsid w:val="00926385"/>
    <w:rsid w:val="00931850"/>
    <w:rsid w:val="009616E6"/>
    <w:rsid w:val="009670FA"/>
    <w:rsid w:val="009734D0"/>
    <w:rsid w:val="009804CC"/>
    <w:rsid w:val="0098547E"/>
    <w:rsid w:val="00986FF3"/>
    <w:rsid w:val="00990CF0"/>
    <w:rsid w:val="009963C0"/>
    <w:rsid w:val="009E05C4"/>
    <w:rsid w:val="009F0FBA"/>
    <w:rsid w:val="00A02E91"/>
    <w:rsid w:val="00A06A7B"/>
    <w:rsid w:val="00A136CA"/>
    <w:rsid w:val="00A164CF"/>
    <w:rsid w:val="00A249BB"/>
    <w:rsid w:val="00A27154"/>
    <w:rsid w:val="00A410D5"/>
    <w:rsid w:val="00A41E1F"/>
    <w:rsid w:val="00A43297"/>
    <w:rsid w:val="00A57141"/>
    <w:rsid w:val="00A742B9"/>
    <w:rsid w:val="00A85ECB"/>
    <w:rsid w:val="00AB477F"/>
    <w:rsid w:val="00AE5599"/>
    <w:rsid w:val="00AE6AC5"/>
    <w:rsid w:val="00AF6A92"/>
    <w:rsid w:val="00B0039D"/>
    <w:rsid w:val="00B25117"/>
    <w:rsid w:val="00B53EFF"/>
    <w:rsid w:val="00B554D5"/>
    <w:rsid w:val="00B57EB8"/>
    <w:rsid w:val="00B70C78"/>
    <w:rsid w:val="00B81D3A"/>
    <w:rsid w:val="00B82ABF"/>
    <w:rsid w:val="00B9013B"/>
    <w:rsid w:val="00BA0256"/>
    <w:rsid w:val="00BB0F61"/>
    <w:rsid w:val="00BC1008"/>
    <w:rsid w:val="00BD18A9"/>
    <w:rsid w:val="00BD5AC9"/>
    <w:rsid w:val="00BE45F1"/>
    <w:rsid w:val="00C04163"/>
    <w:rsid w:val="00C23DA4"/>
    <w:rsid w:val="00C303AE"/>
    <w:rsid w:val="00C32CB4"/>
    <w:rsid w:val="00C34F23"/>
    <w:rsid w:val="00C45390"/>
    <w:rsid w:val="00C472AD"/>
    <w:rsid w:val="00C47EB7"/>
    <w:rsid w:val="00C52204"/>
    <w:rsid w:val="00C60F57"/>
    <w:rsid w:val="00C90003"/>
    <w:rsid w:val="00CC19C2"/>
    <w:rsid w:val="00CF14A2"/>
    <w:rsid w:val="00CF3B18"/>
    <w:rsid w:val="00CF3B43"/>
    <w:rsid w:val="00CF6022"/>
    <w:rsid w:val="00D03E55"/>
    <w:rsid w:val="00D112B3"/>
    <w:rsid w:val="00D126A3"/>
    <w:rsid w:val="00D17337"/>
    <w:rsid w:val="00D2121D"/>
    <w:rsid w:val="00D402A2"/>
    <w:rsid w:val="00D51DF7"/>
    <w:rsid w:val="00D55192"/>
    <w:rsid w:val="00D6104C"/>
    <w:rsid w:val="00D729BC"/>
    <w:rsid w:val="00D87C0D"/>
    <w:rsid w:val="00D93FD7"/>
    <w:rsid w:val="00DC2B69"/>
    <w:rsid w:val="00DC3775"/>
    <w:rsid w:val="00DE5A2A"/>
    <w:rsid w:val="00DF5057"/>
    <w:rsid w:val="00DF6A88"/>
    <w:rsid w:val="00DF6E2C"/>
    <w:rsid w:val="00E00A04"/>
    <w:rsid w:val="00E267EB"/>
    <w:rsid w:val="00E40E23"/>
    <w:rsid w:val="00E63326"/>
    <w:rsid w:val="00E6469B"/>
    <w:rsid w:val="00E67D8D"/>
    <w:rsid w:val="00E700B3"/>
    <w:rsid w:val="00E86339"/>
    <w:rsid w:val="00EA44CB"/>
    <w:rsid w:val="00EA6E78"/>
    <w:rsid w:val="00EB1375"/>
    <w:rsid w:val="00EC67D9"/>
    <w:rsid w:val="00ED33F7"/>
    <w:rsid w:val="00ED600E"/>
    <w:rsid w:val="00EF52BC"/>
    <w:rsid w:val="00EF5E6A"/>
    <w:rsid w:val="00F05518"/>
    <w:rsid w:val="00F1036E"/>
    <w:rsid w:val="00F1327F"/>
    <w:rsid w:val="00F15B31"/>
    <w:rsid w:val="00F22257"/>
    <w:rsid w:val="00F344FF"/>
    <w:rsid w:val="00F4004E"/>
    <w:rsid w:val="00F47682"/>
    <w:rsid w:val="00F5180A"/>
    <w:rsid w:val="00F764A0"/>
    <w:rsid w:val="00F823D2"/>
    <w:rsid w:val="00F86905"/>
    <w:rsid w:val="00F9602F"/>
    <w:rsid w:val="00FB39E9"/>
    <w:rsid w:val="00FC2009"/>
    <w:rsid w:val="00FD3263"/>
    <w:rsid w:val="00FF0288"/>
    <w:rsid w:val="00FF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0E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B60E5"/>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2B60E5"/>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2B60E5"/>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2B60E5"/>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2B60E5"/>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2B60E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2B60E5"/>
    <w:pPr>
      <w:shd w:val="clear" w:color="auto" w:fill="FFFFFF"/>
      <w:spacing w:after="480" w:line="360" w:lineRule="auto"/>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2B60E5"/>
    <w:pPr>
      <w:shd w:val="clear" w:color="auto" w:fill="FFFFFF"/>
    </w:pPr>
    <w:rPr>
      <w:rFonts w:ascii="Times New Roman" w:eastAsia="Times New Roman" w:hAnsi="Times New Roman" w:cs="Times New Roman"/>
      <w:sz w:val="20"/>
      <w:szCs w:val="20"/>
    </w:rPr>
  </w:style>
  <w:style w:type="character" w:customStyle="1" w:styleId="3">
    <w:name w:val="Основной текст (3)_"/>
    <w:basedOn w:val="a0"/>
    <w:link w:val="30"/>
    <w:rsid w:val="00BA0256"/>
    <w:rPr>
      <w:rFonts w:ascii="Times New Roman" w:eastAsia="Times New Roman" w:hAnsi="Times New Roman" w:cs="Times New Roman"/>
      <w:b/>
      <w:bCs/>
      <w:sz w:val="28"/>
      <w:szCs w:val="28"/>
      <w:shd w:val="clear" w:color="auto" w:fill="FFFFFF"/>
    </w:rPr>
  </w:style>
  <w:style w:type="character" w:customStyle="1" w:styleId="a4">
    <w:name w:val="Колонтитул_"/>
    <w:basedOn w:val="a0"/>
    <w:rsid w:val="00BA0256"/>
    <w:rPr>
      <w:rFonts w:ascii="Times New Roman" w:eastAsia="Times New Roman" w:hAnsi="Times New Roman" w:cs="Times New Roman"/>
      <w:b/>
      <w:bCs/>
      <w:i w:val="0"/>
      <w:iCs w:val="0"/>
      <w:smallCaps w:val="0"/>
      <w:strike w:val="0"/>
      <w:sz w:val="21"/>
      <w:szCs w:val="21"/>
      <w:u w:val="none"/>
    </w:rPr>
  </w:style>
  <w:style w:type="character" w:customStyle="1" w:styleId="a5">
    <w:name w:val="Колонтитул"/>
    <w:basedOn w:val="a4"/>
    <w:rsid w:val="00BA025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30">
    <w:name w:val="Основной текст (3)"/>
    <w:basedOn w:val="a"/>
    <w:link w:val="3"/>
    <w:rsid w:val="00BA0256"/>
    <w:pPr>
      <w:shd w:val="clear" w:color="auto" w:fill="FFFFFF"/>
      <w:spacing w:line="320" w:lineRule="exact"/>
      <w:jc w:val="center"/>
    </w:pPr>
    <w:rPr>
      <w:rFonts w:ascii="Times New Roman" w:eastAsia="Times New Roman" w:hAnsi="Times New Roman" w:cs="Times New Roman"/>
      <w:b/>
      <w:bCs/>
      <w:color w:val="auto"/>
      <w:sz w:val="28"/>
      <w:szCs w:val="28"/>
    </w:rPr>
  </w:style>
  <w:style w:type="table" w:styleId="a6">
    <w:name w:val="Table Grid"/>
    <w:basedOn w:val="a1"/>
    <w:uiPriority w:val="59"/>
    <w:rsid w:val="00BA0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BA0256"/>
    <w:pPr>
      <w:tabs>
        <w:tab w:val="center" w:pos="4677"/>
        <w:tab w:val="right" w:pos="9355"/>
      </w:tabs>
    </w:pPr>
  </w:style>
  <w:style w:type="character" w:customStyle="1" w:styleId="a8">
    <w:name w:val="Верхний колонтитул Знак"/>
    <w:basedOn w:val="a0"/>
    <w:link w:val="a7"/>
    <w:uiPriority w:val="99"/>
    <w:semiHidden/>
    <w:rsid w:val="00BA0256"/>
    <w:rPr>
      <w:color w:val="000000"/>
    </w:rPr>
  </w:style>
  <w:style w:type="paragraph" w:styleId="a9">
    <w:name w:val="footer"/>
    <w:basedOn w:val="a"/>
    <w:link w:val="aa"/>
    <w:uiPriority w:val="99"/>
    <w:unhideWhenUsed/>
    <w:rsid w:val="00BA0256"/>
    <w:pPr>
      <w:tabs>
        <w:tab w:val="center" w:pos="4677"/>
        <w:tab w:val="right" w:pos="9355"/>
      </w:tabs>
    </w:pPr>
  </w:style>
  <w:style w:type="character" w:customStyle="1" w:styleId="aa">
    <w:name w:val="Нижний колонтитул Знак"/>
    <w:basedOn w:val="a0"/>
    <w:link w:val="a9"/>
    <w:uiPriority w:val="99"/>
    <w:rsid w:val="00BA0256"/>
    <w:rPr>
      <w:color w:val="000000"/>
    </w:rPr>
  </w:style>
  <w:style w:type="character" w:customStyle="1" w:styleId="21">
    <w:name w:val="Основной текст (2)_"/>
    <w:basedOn w:val="a0"/>
    <w:link w:val="22"/>
    <w:rsid w:val="003B55D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B55D3"/>
    <w:pPr>
      <w:shd w:val="clear" w:color="auto" w:fill="FFFFFF"/>
      <w:spacing w:before="420" w:line="320" w:lineRule="exact"/>
      <w:jc w:val="both"/>
    </w:pPr>
    <w:rPr>
      <w:rFonts w:ascii="Times New Roman" w:eastAsia="Times New Roman" w:hAnsi="Times New Roman" w:cs="Times New Roman"/>
      <w:color w:val="auto"/>
      <w:sz w:val="26"/>
      <w:szCs w:val="26"/>
    </w:rPr>
  </w:style>
  <w:style w:type="character" w:customStyle="1" w:styleId="3Exact">
    <w:name w:val="Подпись к картинке (3) Exact"/>
    <w:basedOn w:val="a0"/>
    <w:link w:val="31"/>
    <w:rsid w:val="00FF5BDC"/>
    <w:rPr>
      <w:rFonts w:ascii="Times New Roman" w:eastAsia="Times New Roman" w:hAnsi="Times New Roman" w:cs="Times New Roman"/>
      <w:sz w:val="28"/>
      <w:szCs w:val="28"/>
      <w:shd w:val="clear" w:color="auto" w:fill="FFFFFF"/>
    </w:rPr>
  </w:style>
  <w:style w:type="paragraph" w:customStyle="1" w:styleId="31">
    <w:name w:val="Подпись к картинке (3)"/>
    <w:basedOn w:val="a"/>
    <w:link w:val="3Exact"/>
    <w:rsid w:val="00FF5BDC"/>
    <w:pPr>
      <w:shd w:val="clear" w:color="auto" w:fill="FFFFFF"/>
      <w:spacing w:line="644" w:lineRule="exact"/>
      <w:jc w:val="center"/>
    </w:pPr>
    <w:rPr>
      <w:rFonts w:ascii="Times New Roman" w:eastAsia="Times New Roman" w:hAnsi="Times New Roman" w:cs="Times New Roman"/>
      <w:color w:val="auto"/>
      <w:sz w:val="28"/>
      <w:szCs w:val="28"/>
    </w:rPr>
  </w:style>
  <w:style w:type="character" w:customStyle="1" w:styleId="4Exact">
    <w:name w:val="Основной текст (4) Exact"/>
    <w:basedOn w:val="a0"/>
    <w:rsid w:val="004932FD"/>
    <w:rPr>
      <w:rFonts w:ascii="Times New Roman" w:eastAsia="Times New Roman" w:hAnsi="Times New Roman" w:cs="Times New Roman"/>
      <w:b w:val="0"/>
      <w:bCs w:val="0"/>
      <w:i w:val="0"/>
      <w:iCs w:val="0"/>
      <w:smallCaps w:val="0"/>
      <w:strike w:val="0"/>
      <w:sz w:val="28"/>
      <w:szCs w:val="28"/>
      <w:u w:val="none"/>
    </w:rPr>
  </w:style>
  <w:style w:type="character" w:styleId="ab">
    <w:name w:val="Hyperlink"/>
    <w:basedOn w:val="a0"/>
    <w:rsid w:val="00D51DF7"/>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0E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B60E5"/>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2B60E5"/>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2B60E5"/>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2B60E5"/>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2B60E5"/>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2B60E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2B60E5"/>
    <w:pPr>
      <w:shd w:val="clear" w:color="auto" w:fill="FFFFFF"/>
      <w:spacing w:after="480" w:line="360" w:lineRule="auto"/>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2B60E5"/>
    <w:pPr>
      <w:shd w:val="clear" w:color="auto" w:fill="FFFFFF"/>
    </w:pPr>
    <w:rPr>
      <w:rFonts w:ascii="Times New Roman" w:eastAsia="Times New Roman" w:hAnsi="Times New Roman" w:cs="Times New Roman"/>
      <w:sz w:val="20"/>
      <w:szCs w:val="20"/>
    </w:rPr>
  </w:style>
  <w:style w:type="character" w:customStyle="1" w:styleId="3">
    <w:name w:val="Основной текст (3)_"/>
    <w:basedOn w:val="a0"/>
    <w:link w:val="30"/>
    <w:rsid w:val="00BA0256"/>
    <w:rPr>
      <w:rFonts w:ascii="Times New Roman" w:eastAsia="Times New Roman" w:hAnsi="Times New Roman" w:cs="Times New Roman"/>
      <w:b/>
      <w:bCs/>
      <w:sz w:val="28"/>
      <w:szCs w:val="28"/>
      <w:shd w:val="clear" w:color="auto" w:fill="FFFFFF"/>
    </w:rPr>
  </w:style>
  <w:style w:type="character" w:customStyle="1" w:styleId="a4">
    <w:name w:val="Колонтитул_"/>
    <w:basedOn w:val="a0"/>
    <w:rsid w:val="00BA0256"/>
    <w:rPr>
      <w:rFonts w:ascii="Times New Roman" w:eastAsia="Times New Roman" w:hAnsi="Times New Roman" w:cs="Times New Roman"/>
      <w:b/>
      <w:bCs/>
      <w:i w:val="0"/>
      <w:iCs w:val="0"/>
      <w:smallCaps w:val="0"/>
      <w:strike w:val="0"/>
      <w:sz w:val="21"/>
      <w:szCs w:val="21"/>
      <w:u w:val="none"/>
    </w:rPr>
  </w:style>
  <w:style w:type="character" w:customStyle="1" w:styleId="a5">
    <w:name w:val="Колонтитул"/>
    <w:basedOn w:val="a4"/>
    <w:rsid w:val="00BA025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30">
    <w:name w:val="Основной текст (3)"/>
    <w:basedOn w:val="a"/>
    <w:link w:val="3"/>
    <w:rsid w:val="00BA0256"/>
    <w:pPr>
      <w:shd w:val="clear" w:color="auto" w:fill="FFFFFF"/>
      <w:spacing w:line="320" w:lineRule="exact"/>
      <w:jc w:val="center"/>
    </w:pPr>
    <w:rPr>
      <w:rFonts w:ascii="Times New Roman" w:eastAsia="Times New Roman" w:hAnsi="Times New Roman" w:cs="Times New Roman"/>
      <w:b/>
      <w:bCs/>
      <w:color w:val="auto"/>
      <w:sz w:val="28"/>
      <w:szCs w:val="28"/>
    </w:rPr>
  </w:style>
  <w:style w:type="table" w:styleId="a6">
    <w:name w:val="Table Grid"/>
    <w:basedOn w:val="a1"/>
    <w:uiPriority w:val="59"/>
    <w:rsid w:val="00BA0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BA0256"/>
    <w:pPr>
      <w:tabs>
        <w:tab w:val="center" w:pos="4677"/>
        <w:tab w:val="right" w:pos="9355"/>
      </w:tabs>
    </w:pPr>
  </w:style>
  <w:style w:type="character" w:customStyle="1" w:styleId="a8">
    <w:name w:val="Верхний колонтитул Знак"/>
    <w:basedOn w:val="a0"/>
    <w:link w:val="a7"/>
    <w:uiPriority w:val="99"/>
    <w:semiHidden/>
    <w:rsid w:val="00BA0256"/>
    <w:rPr>
      <w:color w:val="000000"/>
    </w:rPr>
  </w:style>
  <w:style w:type="paragraph" w:styleId="a9">
    <w:name w:val="footer"/>
    <w:basedOn w:val="a"/>
    <w:link w:val="aa"/>
    <w:uiPriority w:val="99"/>
    <w:unhideWhenUsed/>
    <w:rsid w:val="00BA0256"/>
    <w:pPr>
      <w:tabs>
        <w:tab w:val="center" w:pos="4677"/>
        <w:tab w:val="right" w:pos="9355"/>
      </w:tabs>
    </w:pPr>
  </w:style>
  <w:style w:type="character" w:customStyle="1" w:styleId="aa">
    <w:name w:val="Нижний колонтитул Знак"/>
    <w:basedOn w:val="a0"/>
    <w:link w:val="a9"/>
    <w:uiPriority w:val="99"/>
    <w:rsid w:val="00BA0256"/>
    <w:rPr>
      <w:color w:val="000000"/>
    </w:rPr>
  </w:style>
  <w:style w:type="character" w:customStyle="1" w:styleId="21">
    <w:name w:val="Основной текст (2)_"/>
    <w:basedOn w:val="a0"/>
    <w:link w:val="22"/>
    <w:rsid w:val="003B55D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B55D3"/>
    <w:pPr>
      <w:shd w:val="clear" w:color="auto" w:fill="FFFFFF"/>
      <w:spacing w:before="420" w:line="320" w:lineRule="exact"/>
      <w:jc w:val="both"/>
    </w:pPr>
    <w:rPr>
      <w:rFonts w:ascii="Times New Roman" w:eastAsia="Times New Roman" w:hAnsi="Times New Roman" w:cs="Times New Roman"/>
      <w:color w:val="auto"/>
      <w:sz w:val="26"/>
      <w:szCs w:val="26"/>
    </w:rPr>
  </w:style>
  <w:style w:type="character" w:customStyle="1" w:styleId="3Exact">
    <w:name w:val="Подпись к картинке (3) Exact"/>
    <w:basedOn w:val="a0"/>
    <w:link w:val="31"/>
    <w:rsid w:val="00FF5BDC"/>
    <w:rPr>
      <w:rFonts w:ascii="Times New Roman" w:eastAsia="Times New Roman" w:hAnsi="Times New Roman" w:cs="Times New Roman"/>
      <w:sz w:val="28"/>
      <w:szCs w:val="28"/>
      <w:shd w:val="clear" w:color="auto" w:fill="FFFFFF"/>
    </w:rPr>
  </w:style>
  <w:style w:type="paragraph" w:customStyle="1" w:styleId="31">
    <w:name w:val="Подпись к картинке (3)"/>
    <w:basedOn w:val="a"/>
    <w:link w:val="3Exact"/>
    <w:rsid w:val="00FF5BDC"/>
    <w:pPr>
      <w:shd w:val="clear" w:color="auto" w:fill="FFFFFF"/>
      <w:spacing w:line="644" w:lineRule="exact"/>
      <w:jc w:val="center"/>
    </w:pPr>
    <w:rPr>
      <w:rFonts w:ascii="Times New Roman" w:eastAsia="Times New Roman" w:hAnsi="Times New Roman" w:cs="Times New Roman"/>
      <w:color w:val="auto"/>
      <w:sz w:val="28"/>
      <w:szCs w:val="28"/>
    </w:rPr>
  </w:style>
  <w:style w:type="character" w:customStyle="1" w:styleId="4Exact">
    <w:name w:val="Основной текст (4) Exact"/>
    <w:basedOn w:val="a0"/>
    <w:rsid w:val="004932FD"/>
    <w:rPr>
      <w:rFonts w:ascii="Times New Roman" w:eastAsia="Times New Roman" w:hAnsi="Times New Roman" w:cs="Times New Roman"/>
      <w:b w:val="0"/>
      <w:bCs w:val="0"/>
      <w:i w:val="0"/>
      <w:iCs w:val="0"/>
      <w:smallCaps w:val="0"/>
      <w:strike w:val="0"/>
      <w:sz w:val="28"/>
      <w:szCs w:val="28"/>
      <w:u w:val="none"/>
    </w:rPr>
  </w:style>
  <w:style w:type="character" w:styleId="ab">
    <w:name w:val="Hyperlink"/>
    <w:basedOn w:val="a0"/>
    <w:rsid w:val="00D51DF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20005">
      <w:bodyDiv w:val="1"/>
      <w:marLeft w:val="0"/>
      <w:marRight w:val="0"/>
      <w:marTop w:val="0"/>
      <w:marBottom w:val="0"/>
      <w:divBdr>
        <w:top w:val="none" w:sz="0" w:space="0" w:color="auto"/>
        <w:left w:val="none" w:sz="0" w:space="0" w:color="auto"/>
        <w:bottom w:val="none" w:sz="0" w:space="0" w:color="auto"/>
        <w:right w:val="none" w:sz="0" w:space="0" w:color="auto"/>
      </w:divBdr>
    </w:div>
    <w:div w:id="1464541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53</Pages>
  <Words>14108</Words>
  <Characters>80420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Анатольевна Буйлова</dc:creator>
  <cp:keywords/>
  <cp:lastModifiedBy>Михаил Моисеевич Кубланов</cp:lastModifiedBy>
  <cp:revision>260</cp:revision>
  <dcterms:created xsi:type="dcterms:W3CDTF">2021-10-08T09:05:00Z</dcterms:created>
  <dcterms:modified xsi:type="dcterms:W3CDTF">2021-10-14T09:36:00Z</dcterms:modified>
</cp:coreProperties>
</file>