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F427" w14:textId="77777777" w:rsidR="00800F9F" w:rsidRPr="00800F9F" w:rsidRDefault="00800F9F" w:rsidP="00800F9F">
      <w:pPr>
        <w:shd w:val="clear" w:color="auto" w:fill="FFFFFF"/>
        <w:spacing w:after="525" w:line="240" w:lineRule="auto"/>
        <w:ind w:left="-450"/>
        <w:jc w:val="center"/>
        <w:outlineLvl w:val="0"/>
        <w:rPr>
          <w:rFonts w:ascii="Tahoma" w:eastAsia="Times New Roman" w:hAnsi="Tahoma" w:cs="Tahoma"/>
          <w:color w:val="414146"/>
          <w:kern w:val="36"/>
          <w:sz w:val="54"/>
          <w:szCs w:val="54"/>
        </w:rPr>
      </w:pPr>
      <w:r w:rsidRPr="00800F9F">
        <w:rPr>
          <w:rFonts w:ascii="Tahoma" w:eastAsia="Times New Roman" w:hAnsi="Tahoma" w:cs="Tahoma"/>
          <w:color w:val="414146"/>
          <w:kern w:val="36"/>
          <w:sz w:val="54"/>
          <w:szCs w:val="54"/>
        </w:rPr>
        <w:t>Антикоррупционная экспертиза</w:t>
      </w:r>
    </w:p>
    <w:p w14:paraId="77EC66B7" w14:textId="77777777" w:rsidR="00800F9F" w:rsidRPr="00800F9F" w:rsidRDefault="00800F9F" w:rsidP="00800F9F">
      <w:pPr>
        <w:numPr>
          <w:ilvl w:val="0"/>
          <w:numId w:val="1"/>
        </w:numPr>
        <w:shd w:val="clear" w:color="auto" w:fill="FFFFFF"/>
        <w:spacing w:after="168" w:line="240" w:lineRule="auto"/>
        <w:ind w:left="0" w:firstLine="567"/>
        <w:rPr>
          <w:rFonts w:ascii="Tahoma" w:eastAsia="Times New Roman" w:hAnsi="Tahoma" w:cs="Tahoma"/>
          <w:color w:val="414146"/>
          <w:sz w:val="27"/>
          <w:szCs w:val="27"/>
        </w:rPr>
      </w:pPr>
      <w:hyperlink r:id="rId5" w:tgtFrame="_blank" w:history="1">
        <w:r w:rsidRPr="00800F9F">
          <w:rPr>
            <w:rFonts w:ascii="Tahoma" w:eastAsia="Times New Roman" w:hAnsi="Tahoma" w:cs="Tahoma"/>
            <w:color w:val="34C334"/>
            <w:sz w:val="27"/>
            <w:szCs w:val="27"/>
            <w:u w:val="single"/>
          </w:rPr>
          <w:t>Федеральный закон от 17 июня 2009 г. № 172-ФЗ</w:t>
        </w:r>
        <w:r w:rsidRPr="00800F9F">
          <w:rPr>
            <w:rFonts w:ascii="Tahoma" w:eastAsia="Times New Roman" w:hAnsi="Tahoma" w:cs="Tahoma"/>
            <w:color w:val="34C334"/>
            <w:sz w:val="27"/>
            <w:szCs w:val="27"/>
          </w:rPr>
          <w:br/>
        </w:r>
        <w:r w:rsidRPr="00800F9F">
          <w:rPr>
            <w:rFonts w:ascii="Tahoma" w:eastAsia="Times New Roman" w:hAnsi="Tahoma" w:cs="Tahoma"/>
            <w:color w:val="34C334"/>
            <w:sz w:val="27"/>
            <w:szCs w:val="27"/>
            <w:u w:val="single"/>
          </w:rPr>
          <w:t>«Об антикоррупционной экспертизе нормативных правовых актов и проектов нормативных правовых актов»</w:t>
        </w:r>
      </w:hyperlink>
    </w:p>
    <w:p w14:paraId="432D5F8F" w14:textId="77777777" w:rsidR="00800F9F" w:rsidRPr="00800F9F" w:rsidRDefault="00800F9F" w:rsidP="00800F9F">
      <w:pPr>
        <w:numPr>
          <w:ilvl w:val="0"/>
          <w:numId w:val="1"/>
        </w:numPr>
        <w:shd w:val="clear" w:color="auto" w:fill="FFFFFF"/>
        <w:spacing w:after="168" w:line="240" w:lineRule="auto"/>
        <w:ind w:left="0" w:firstLine="567"/>
        <w:rPr>
          <w:rFonts w:ascii="Tahoma" w:eastAsia="Times New Roman" w:hAnsi="Tahoma" w:cs="Tahoma"/>
          <w:color w:val="414146"/>
          <w:sz w:val="27"/>
          <w:szCs w:val="27"/>
        </w:rPr>
      </w:pPr>
      <w:hyperlink r:id="rId6" w:tgtFrame="_blank" w:history="1">
        <w:r w:rsidRPr="00800F9F">
          <w:rPr>
            <w:rFonts w:ascii="Tahoma" w:eastAsia="Times New Roman" w:hAnsi="Tahoma" w:cs="Tahoma"/>
            <w:color w:val="34459D"/>
            <w:sz w:val="27"/>
            <w:szCs w:val="27"/>
            <w:u w:val="single"/>
          </w:rPr>
          <w:t>Постановление Правительства РФ от 26.02.2010 № 96</w:t>
        </w:r>
        <w:r w:rsidRPr="00800F9F">
          <w:rPr>
            <w:rFonts w:ascii="Tahoma" w:eastAsia="Times New Roman" w:hAnsi="Tahoma" w:cs="Tahoma"/>
            <w:color w:val="34459D"/>
            <w:sz w:val="27"/>
            <w:szCs w:val="27"/>
          </w:rPr>
          <w:br/>
        </w:r>
        <w:r w:rsidRPr="00800F9F">
          <w:rPr>
            <w:rFonts w:ascii="Tahoma" w:eastAsia="Times New Roman" w:hAnsi="Tahoma" w:cs="Tahoma"/>
            <w:color w:val="34459D"/>
            <w:sz w:val="27"/>
            <w:szCs w:val="27"/>
            <w:u w:val="single"/>
          </w:rPr>
          <w:t>«Об антикоррупционной экспертизе нормативных правовых актов и проектов нормативных правовых актов» (вместе с «Правилами проведения антикоррупционной экспертизы нормативных правовых актов и проектов нормативных правовых актов», «Методикой проведения антикоррупционной экспертизы нормативных правовых актов и проектов нормативных правовых актов»)</w:t>
        </w:r>
      </w:hyperlink>
    </w:p>
    <w:p w14:paraId="3EB7CC23" w14:textId="77777777" w:rsidR="00800F9F" w:rsidRPr="00800F9F" w:rsidRDefault="00800F9F" w:rsidP="00800F9F">
      <w:pPr>
        <w:numPr>
          <w:ilvl w:val="0"/>
          <w:numId w:val="1"/>
        </w:numPr>
        <w:shd w:val="clear" w:color="auto" w:fill="FFFFFF"/>
        <w:spacing w:after="168" w:line="240" w:lineRule="auto"/>
        <w:ind w:left="0" w:firstLine="567"/>
        <w:rPr>
          <w:rFonts w:ascii="Tahoma" w:eastAsia="Times New Roman" w:hAnsi="Tahoma" w:cs="Tahoma"/>
          <w:color w:val="414146"/>
          <w:sz w:val="27"/>
          <w:szCs w:val="27"/>
        </w:rPr>
      </w:pPr>
      <w:hyperlink r:id="rId7" w:history="1">
        <w:r w:rsidRPr="00800F9F">
          <w:rPr>
            <w:rFonts w:ascii="Tahoma" w:eastAsia="Times New Roman" w:hAnsi="Tahoma" w:cs="Tahoma"/>
            <w:color w:val="34459D"/>
            <w:sz w:val="27"/>
            <w:szCs w:val="27"/>
            <w:u w:val="single"/>
          </w:rPr>
          <w:t>Приказ Минобрнауки России от 7 октября 2009 г. № 375 «Об утверждении Порядка проведения антикоррупционной экспертизы нормативных правовых актов и проектов нормативных правовых актов Министерства образования и науки Российской Федерации»</w:t>
        </w:r>
      </w:hyperlink>
    </w:p>
    <w:p w14:paraId="41817195" w14:textId="77777777" w:rsidR="00C61FE5" w:rsidRDefault="00C61FE5"/>
    <w:sectPr w:rsidR="00C61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E2E16"/>
    <w:multiLevelType w:val="multilevel"/>
    <w:tmpl w:val="75D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0181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DB7"/>
    <w:rsid w:val="00800F9F"/>
    <w:rsid w:val="00C61FE5"/>
    <w:rsid w:val="00EE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B0A0E-8E54-4CB0-90AF-85401F8D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3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1806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36170&amp;intelsearch=%E0%ED%F2%E8%EA%EE%F0%F0%F3%EF%F6%E8%EE%ED%ED%EE%E9" TargetMode="External"/><Relationship Id="rId5" Type="http://schemas.openxmlformats.org/officeDocument/2006/relationships/hyperlink" Target="http://www.pravo.gov.ru/proxy/ips/?docbody=&amp;link_id=5&amp;nd=102131168&amp;intelsearch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НатальяОлеговна Мыскова</dc:creator>
  <cp:keywords/>
  <dc:description/>
  <cp:lastModifiedBy>НатальяОлеговна Мыскова</cp:lastModifiedBy>
  <cp:revision>2</cp:revision>
  <dcterms:created xsi:type="dcterms:W3CDTF">2022-07-13T10:18:00Z</dcterms:created>
  <dcterms:modified xsi:type="dcterms:W3CDTF">2022-07-13T10:19:00Z</dcterms:modified>
</cp:coreProperties>
</file>