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5F" w:rsidRPr="009A2A5F" w:rsidRDefault="009A2A5F" w:rsidP="009A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5F">
        <w:rPr>
          <w:rFonts w:ascii="Times New Roman" w:hAnsi="Times New Roman" w:cs="Times New Roman"/>
          <w:b/>
          <w:sz w:val="28"/>
          <w:szCs w:val="28"/>
        </w:rPr>
        <w:t>ВОПРОСЫ К ЗАЧЕТУ ПО ИСТОРИИ ДЛЯ СТУДЕНТОВ СПО</w:t>
      </w:r>
    </w:p>
    <w:p w:rsidR="00D441A6" w:rsidRDefault="009A2A5F" w:rsidP="009A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КУРС, 2</w:t>
      </w:r>
      <w:r w:rsidRPr="009A2A5F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51641" w:rsidRDefault="00751641" w:rsidP="009A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преобразования первой четверти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политика России в </w:t>
      </w:r>
      <w:r w:rsidRPr="00751641">
        <w:rPr>
          <w:rFonts w:ascii="Times New Roman" w:hAnsi="Times New Roman" w:cs="Times New Roman"/>
          <w:sz w:val="28"/>
          <w:szCs w:val="28"/>
        </w:rPr>
        <w:t xml:space="preserve">первой четверти </w:t>
      </w:r>
      <w:proofErr w:type="gramStart"/>
      <w:r w:rsidRPr="007516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51641">
        <w:rPr>
          <w:rFonts w:ascii="Times New Roman" w:hAnsi="Times New Roman" w:cs="Times New Roman"/>
          <w:sz w:val="28"/>
          <w:szCs w:val="28"/>
        </w:rPr>
        <w:t>VIII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Эпоха «дворцовых переворотов».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политика России во второй половине </w:t>
      </w:r>
      <w:proofErr w:type="gramStart"/>
      <w:r w:rsidRPr="007516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51641">
        <w:rPr>
          <w:rFonts w:ascii="Times New Roman" w:hAnsi="Times New Roman" w:cs="Times New Roman"/>
          <w:sz w:val="28"/>
          <w:szCs w:val="28"/>
        </w:rPr>
        <w:t>VIII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в период правления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преобразования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Социально-экономическое развитие России в первой половине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 века. Крестьянский вопрос.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декабристов.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внешней политики России в первой половине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 века.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Реформы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Социально-экономическое развитие России во второй половине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 века.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Общественно-политические процессы в России </w:t>
      </w:r>
      <w:r w:rsidRPr="00751641">
        <w:rPr>
          <w:rFonts w:ascii="Times New Roman" w:hAnsi="Times New Roman" w:cs="Times New Roman"/>
          <w:sz w:val="28"/>
          <w:szCs w:val="28"/>
        </w:rPr>
        <w:t>во второй половине Х</w:t>
      </w:r>
      <w:proofErr w:type="gramStart"/>
      <w:r w:rsidRPr="0075164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5164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начале ХХ вв.</w:t>
      </w:r>
    </w:p>
    <w:p w:rsidR="00751641" w:rsidRDefault="00751641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Революция 1905 – 1907 гг.</w:t>
      </w:r>
    </w:p>
    <w:p w:rsidR="00751641" w:rsidRDefault="00DB120F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641">
        <w:rPr>
          <w:rFonts w:ascii="Times New Roman" w:hAnsi="Times New Roman" w:cs="Times New Roman"/>
          <w:sz w:val="28"/>
          <w:szCs w:val="28"/>
        </w:rPr>
        <w:t>Основные направления внешней политики России в начале ХХ века.</w:t>
      </w:r>
    </w:p>
    <w:p w:rsidR="00751641" w:rsidRDefault="00DB120F" w:rsidP="0075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1641">
        <w:rPr>
          <w:rFonts w:ascii="Times New Roman" w:hAnsi="Times New Roman" w:cs="Times New Roman"/>
          <w:sz w:val="28"/>
          <w:szCs w:val="28"/>
        </w:rPr>
        <w:t>Февральская революция 1917 г.</w:t>
      </w:r>
    </w:p>
    <w:p w:rsidR="00751641" w:rsidRPr="00751641" w:rsidRDefault="00751641" w:rsidP="007516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5F" w:rsidRPr="009A2A5F" w:rsidRDefault="009A2A5F" w:rsidP="009A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2A5F" w:rsidRPr="009A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102C"/>
    <w:multiLevelType w:val="hybridMultilevel"/>
    <w:tmpl w:val="9F86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4C"/>
    <w:rsid w:val="006F484C"/>
    <w:rsid w:val="00751641"/>
    <w:rsid w:val="009A2A5F"/>
    <w:rsid w:val="00D441A6"/>
    <w:rsid w:val="00DB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2017-02-14T07:28:00Z</cp:lastPrinted>
  <dcterms:created xsi:type="dcterms:W3CDTF">2017-02-14T06:47:00Z</dcterms:created>
  <dcterms:modified xsi:type="dcterms:W3CDTF">2017-02-14T07:28:00Z</dcterms:modified>
</cp:coreProperties>
</file>